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029/2024</w:t>
      </w: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:rsid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3C7FBF" w:rsidRDefault="003C7FBF" w:rsidP="003C7FBF">
      <w:pPr>
        <w:spacing w:after="0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3C7FBF" w:rsidRDefault="003C7FBF" w:rsidP="003C7FBF">
      <w:pPr>
        <w:spacing w:after="0"/>
        <w:ind w:firstLine="709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3C7FBF" w:rsidRDefault="003C7FBF" w:rsidP="003C7FBF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solicitamos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Estadual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Dilmar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Dal Bosco (UNIÃO) mostrando a necessidade de disponibilizar os seguintes maquinários: uma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patrola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>/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motoniveladora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, um rolo compactador, uma retroescavadeira e um caminhão basculante para atender o Município de Nova Xavantina-MT.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3C7FBF" w:rsidRDefault="003C7FBF" w:rsidP="003C7FBF">
      <w:pPr>
        <w:spacing w:after="0" w:line="240" w:lineRule="auto"/>
        <w:ind w:firstLine="1418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3C7FBF" w:rsidRDefault="003C7FBF" w:rsidP="003C7FBF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3C7FBF" w:rsidRDefault="003C7FBF" w:rsidP="003C7FBF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3C7FBF" w:rsidRDefault="003C7FBF" w:rsidP="003C7FBF">
      <w:pPr>
        <w:spacing w:line="240" w:lineRule="auto"/>
        <w:ind w:firstLine="1560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>
        <w:rPr>
          <w:rFonts w:ascii="Cambria Math" w:hAnsi="Cambria Math"/>
          <w:color w:val="000000" w:themeColor="text1"/>
          <w:sz w:val="24"/>
          <w:szCs w:val="24"/>
        </w:rPr>
        <w:t>tem como principal justificativa ajudar na construção dos asfaltos na zona urbana e rural, diante da grande demanda, tendo em vista que, o município dispõe no momento de poucos maquinários para a execução de serviços. Assim a aquisição desses maquinários atenderá as nossas demandas trazendo melhorias para a cidade e promovendo a qualidade de vida e o bem-estar dos munícipes. Assim, peço o apoio dos nobres Pares desta Casa de Leis para a aprovação desta nossa indicação.</w:t>
      </w:r>
    </w:p>
    <w:p w:rsidR="003C7FBF" w:rsidRDefault="003C7FBF" w:rsidP="003C7FB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3C7FBF" w:rsidRDefault="003C7FBF" w:rsidP="003C7F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C7FBF" w:rsidRDefault="003C7FBF" w:rsidP="003C7F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3C7FBF" w:rsidRDefault="003C7FBF" w:rsidP="003C7F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JUBIO CARLOS MONTEL DE </w:t>
      </w:r>
      <w:proofErr w:type="gramStart"/>
      <w:r>
        <w:rPr>
          <w:rFonts w:ascii="Cambria Math" w:hAnsi="Cambria Math"/>
          <w:b/>
          <w:sz w:val="24"/>
          <w:szCs w:val="24"/>
        </w:rPr>
        <w:t>MORAES -JUBINHA</w:t>
      </w:r>
      <w:proofErr w:type="gramEnd"/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3C7FBF" w:rsidRDefault="003C7FBF" w:rsidP="003C7F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3C7FBF" w:rsidRDefault="003C7FBF" w:rsidP="003C7F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7FBF" w:rsidRDefault="003C7FBF" w:rsidP="003C7F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Willian M. Batista (Bicudo)               Jose A. da Silva (Nego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</w:p>
    <w:p w:rsidR="003C7FBF" w:rsidRDefault="003C7FBF" w:rsidP="003C7F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3C7FBF" w:rsidRDefault="003C7FBF" w:rsidP="003C7FBF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3C7FBF" w:rsidRDefault="003C7FBF" w:rsidP="003C7FB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M. da Silva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>
        <w:rPr>
          <w:rFonts w:ascii="Cambria Math" w:hAnsi="Cambria Math"/>
          <w:b/>
          <w:sz w:val="24"/>
        </w:rPr>
        <w:t>Ednaldo Fragas-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F43A02" w:rsidRPr="003C7FBF" w:rsidRDefault="003C7FBF" w:rsidP="003C7FB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</w:t>
      </w:r>
    </w:p>
    <w:sectPr w:rsidR="00F43A02" w:rsidRPr="003C7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BF"/>
    <w:rsid w:val="003C7FBF"/>
    <w:rsid w:val="00F4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BF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BF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2024-02-22T19:04:00Z</dcterms:created>
  <dcterms:modified xsi:type="dcterms:W3CDTF">2024-02-22T19:05:00Z</dcterms:modified>
</cp:coreProperties>
</file>