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789" w:rsidRDefault="00EE7789" w:rsidP="00EE778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E7789" w:rsidRDefault="00EE7789" w:rsidP="00EE778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E7789" w:rsidRDefault="00EE7789" w:rsidP="00EE778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E7789" w:rsidRDefault="00EE7789" w:rsidP="00EE778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E7789" w:rsidRDefault="00EE7789" w:rsidP="00EE778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E7789" w:rsidRDefault="00EE7789" w:rsidP="00EE778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E7789" w:rsidRDefault="00EE7789" w:rsidP="00EE778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E7789" w:rsidRDefault="00EE7789" w:rsidP="00EE778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012/2024</w:t>
      </w:r>
    </w:p>
    <w:p w:rsidR="00EE7789" w:rsidRDefault="00EE7789" w:rsidP="00EE778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:rsidR="00EE7789" w:rsidRDefault="00EE7789" w:rsidP="00EE7789">
      <w:pPr>
        <w:spacing w:after="0"/>
        <w:rPr>
          <w:rFonts w:ascii="Cambria Math" w:hAnsi="Cambria Math"/>
          <w:b/>
          <w:sz w:val="24"/>
          <w:szCs w:val="24"/>
        </w:rPr>
      </w:pPr>
    </w:p>
    <w:p w:rsidR="00EE7789" w:rsidRDefault="00EE7789" w:rsidP="00EE7789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</w:t>
      </w:r>
      <w:r>
        <w:rPr>
          <w:rFonts w:ascii="Cambria Math" w:hAnsi="Cambria Math"/>
          <w:sz w:val="24"/>
          <w:szCs w:val="24"/>
        </w:rPr>
        <w:t xml:space="preserve"> Senhor Presidente</w:t>
      </w:r>
    </w:p>
    <w:p w:rsidR="00EE7789" w:rsidRDefault="00EE7789" w:rsidP="00EE7789">
      <w:pPr>
        <w:spacing w:line="240" w:lineRule="auto"/>
        <w:ind w:firstLine="1276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Plenário,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expediente ao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encaminhada ao Deputado Estadual Alberto Machado (Beto Dois a Um), para que </w:t>
      </w:r>
      <w:r>
        <w:rPr>
          <w:rFonts w:ascii="Cambria Math" w:hAnsi="Cambria Math" w:cs="Times New Roman"/>
          <w:color w:val="000000" w:themeColor="text1"/>
          <w:sz w:val="24"/>
          <w:szCs w:val="24"/>
          <w:shd w:val="clear" w:color="auto" w:fill="FFFFFF"/>
        </w:rPr>
        <w:t xml:space="preserve">interceda junto ao Chefe do </w:t>
      </w:r>
      <w:r>
        <w:rPr>
          <w:rFonts w:ascii="Cambria Math" w:hAnsi="Cambria Math" w:cs="Times New Roman"/>
          <w:color w:val="000000" w:themeColor="text1"/>
          <w:sz w:val="24"/>
          <w:szCs w:val="24"/>
        </w:rPr>
        <w:t>Departamento Nacional de Infraestrutura de Transportes – DNIT para fazer a duplicação de pista com acostamento e a instalação de placas refletivas de sinalização na entrada da Comunidade Vale da Serra Azul BR-158/MT, no Trevo da entrada de Campinápolis BR-158/MT, Assentamento Banco da Terra BR-158/MT e em frente ao Trevo da Comunidade Cachoeira BR-158/MT.</w:t>
      </w:r>
    </w:p>
    <w:p w:rsidR="00EE7789" w:rsidRDefault="00EE7789" w:rsidP="00EE7789">
      <w:pPr>
        <w:spacing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EE7789" w:rsidRDefault="00EE7789" w:rsidP="00EE7789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       </w:t>
      </w:r>
      <w:bookmarkStart w:id="0" w:name="_GoBack"/>
      <w:bookmarkEnd w:id="0"/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J U S T I F I C A T I V A</w:t>
      </w:r>
    </w:p>
    <w:p w:rsidR="00EE7789" w:rsidRDefault="00EE7789" w:rsidP="00EE7789">
      <w:pPr>
        <w:shd w:val="clear" w:color="auto" w:fill="FFFFFF"/>
        <w:spacing w:line="240" w:lineRule="auto"/>
        <w:ind w:firstLine="1418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 w:cs="Times New Roman"/>
          <w:color w:val="000000" w:themeColor="text1"/>
          <w:sz w:val="24"/>
          <w:szCs w:val="24"/>
          <w:shd w:val="clear" w:color="auto" w:fill="FFFFFF"/>
        </w:rPr>
        <w:t xml:space="preserve">Senhor Deputado, pedimos que Vossa Excelência interceda junto ao Chefe do </w:t>
      </w:r>
      <w:r>
        <w:rPr>
          <w:rFonts w:ascii="Cambria Math" w:hAnsi="Cambria Math" w:cs="Times New Roman"/>
          <w:color w:val="000000" w:themeColor="text1"/>
          <w:sz w:val="24"/>
          <w:szCs w:val="24"/>
        </w:rPr>
        <w:t>Departamento Nacional de Infraestrutura de Transportes – DNIT para que</w:t>
      </w:r>
      <w:r>
        <w:rPr>
          <w:rFonts w:ascii="Cambria Math" w:hAnsi="Cambria Math" w:cs="Times New Roman"/>
          <w:color w:val="000000" w:themeColor="text1"/>
          <w:sz w:val="24"/>
          <w:szCs w:val="24"/>
          <w:shd w:val="clear" w:color="auto" w:fill="FFFFFF"/>
        </w:rPr>
        <w:t xml:space="preserve"> sejam tomadas providências para evitar que continuem as tragédias no trânsito em nosso Estado, </w:t>
      </w:r>
      <w:r>
        <w:rPr>
          <w:rFonts w:ascii="Cambria Math" w:hAnsi="Cambria Math" w:cs="Times New Roman"/>
          <w:color w:val="000000" w:themeColor="text1"/>
          <w:sz w:val="24"/>
          <w:szCs w:val="24"/>
        </w:rPr>
        <w:t xml:space="preserve">tendo em vista que, </w:t>
      </w:r>
      <w:r>
        <w:rPr>
          <w:rFonts w:ascii="Cambria Math" w:hAnsi="Cambria Math" w:cs="Times New Roman"/>
          <w:color w:val="000000" w:themeColor="text1"/>
          <w:sz w:val="24"/>
          <w:szCs w:val="24"/>
          <w:shd w:val="clear" w:color="auto" w:fill="FFFFFF"/>
        </w:rPr>
        <w:t xml:space="preserve">noticia-se o envolvimento de pessoas de todas as idades, em acidentes nas estradas no nosso estado, acidentes este que evidenciam muitas vítimas fatais e pessoas com sequelas.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Assim peço o apoio dos nobres Pares desta Casa de Leis para a aprovação desta nossa Indicação.</w:t>
      </w:r>
    </w:p>
    <w:p w:rsidR="00EE7789" w:rsidRDefault="00EE7789" w:rsidP="00EE778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Sala das Sessões </w:t>
      </w:r>
      <w:r>
        <w:rPr>
          <w:rFonts w:ascii="Cambria Math" w:hAnsi="Cambria Math"/>
          <w:b/>
          <w:sz w:val="24"/>
          <w:szCs w:val="24"/>
        </w:rPr>
        <w:t>da Câmara Municipal</w:t>
      </w:r>
    </w:p>
    <w:p w:rsidR="00EE7789" w:rsidRDefault="00EE7789" w:rsidP="00EE778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EE7789" w:rsidRDefault="00EE7789" w:rsidP="00EE778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05 de fevereiro de 2024.</w:t>
      </w:r>
    </w:p>
    <w:p w:rsidR="00EE7789" w:rsidRDefault="00EE7789" w:rsidP="00EE778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EE7789" w:rsidRDefault="00EE7789" w:rsidP="00EE7789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EE7789" w:rsidRDefault="00EE7789" w:rsidP="00EE778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EE7789" w:rsidRDefault="00EE7789" w:rsidP="00EE778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EE7789" w:rsidRDefault="00EE7789" w:rsidP="00EE7789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E7789" w:rsidRDefault="00EE7789" w:rsidP="00EE7789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 xml:space="preserve">Elias Bueno de Souza  </w:t>
      </w:r>
      <w:r>
        <w:rPr>
          <w:rFonts w:ascii="Cambria Math" w:hAnsi="Cambria Math"/>
          <w:b/>
          <w:sz w:val="24"/>
          <w:szCs w:val="24"/>
        </w:rPr>
        <w:t xml:space="preserve">  Anilton Silva de Moura                                 </w:t>
      </w:r>
    </w:p>
    <w:p w:rsidR="00EE7789" w:rsidRDefault="00EE7789" w:rsidP="00EE7789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EE7789" w:rsidRDefault="00EE7789" w:rsidP="00EE7789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E7789" w:rsidRDefault="00EE7789" w:rsidP="00EE7789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EE7789" w:rsidRDefault="00EE7789" w:rsidP="00EE7789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EE7789" w:rsidRDefault="00EE7789" w:rsidP="00EE7789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E7789" w:rsidRDefault="00EE7789" w:rsidP="00EE778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A. da Silva (Nego)        Ivan Martins da Silva         Sebastião N. de Oliveira-Curica</w:t>
      </w:r>
      <w:r>
        <w:rPr>
          <w:rFonts w:ascii="Cambria Math" w:hAnsi="Cambria Math"/>
          <w:b/>
          <w:sz w:val="24"/>
          <w:szCs w:val="28"/>
        </w:rPr>
        <w:t xml:space="preserve">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</w:t>
      </w:r>
    </w:p>
    <w:p w:rsidR="00EE7789" w:rsidRDefault="00EE7789" w:rsidP="00EE7789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E7789" w:rsidRDefault="00EE7789" w:rsidP="00EE778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Quatizinho</w:t>
      </w:r>
    </w:p>
    <w:p w:rsidR="008310C3" w:rsidRDefault="00EE7789" w:rsidP="00EE7789">
      <w:pPr>
        <w:jc w:val="center"/>
      </w:pPr>
      <w:r>
        <w:rPr>
          <w:rFonts w:ascii="Cambria Math" w:hAnsi="Cambria Math"/>
          <w:b/>
          <w:sz w:val="24"/>
          <w:szCs w:val="24"/>
        </w:rPr>
        <w:t>Vereador</w:t>
      </w:r>
    </w:p>
    <w:sectPr w:rsidR="008310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789"/>
    <w:rsid w:val="008310C3"/>
    <w:rsid w:val="00EE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789"/>
    <w:pPr>
      <w:spacing w:after="160" w:line="254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789"/>
    <w:pPr>
      <w:spacing w:after="160" w:line="254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9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2024-02-01T20:11:00Z</dcterms:created>
  <dcterms:modified xsi:type="dcterms:W3CDTF">2024-02-01T20:16:00Z</dcterms:modified>
</cp:coreProperties>
</file>