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472720" w:rsidRPr="00E361FB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E361FB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E361FB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E361FB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84</w:t>
      </w:r>
      <w:r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E361FB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24</w:t>
      </w:r>
      <w:r w:rsidR="00472720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ABRIL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E361FB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E361FB" w:rsidRPr="00E361FB" w:rsidRDefault="00E361FB" w:rsidP="00E361FB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º 032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/2023</w:t>
      </w:r>
      <w:r w:rsidR="006D1255" w:rsidRPr="00E361FB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</w:t>
      </w:r>
      <w:r w:rsidR="0028628F" w:rsidRPr="00E361FB">
        <w:rPr>
          <w:rFonts w:ascii="Cambria Math" w:eastAsia="Arial Unicode MS" w:hAnsi="Cambria Math" w:cs="Arial Unicode MS"/>
          <w:sz w:val="28"/>
          <w:szCs w:val="28"/>
        </w:rPr>
        <w:t>Poder Executivo</w:t>
      </w:r>
      <w:r w:rsidR="00472720" w:rsidRPr="00E361FB">
        <w:rPr>
          <w:rFonts w:ascii="Cambria Math" w:hAnsi="Cambria Math"/>
          <w:sz w:val="28"/>
          <w:szCs w:val="28"/>
        </w:rPr>
        <w:t xml:space="preserve"> </w:t>
      </w:r>
      <w:proofErr w:type="gramStart"/>
      <w:r w:rsidR="00472720" w:rsidRPr="00E361FB">
        <w:rPr>
          <w:rFonts w:ascii="Cambria Math" w:hAnsi="Cambria Math"/>
          <w:sz w:val="28"/>
          <w:szCs w:val="28"/>
        </w:rPr>
        <w:t xml:space="preserve">que </w:t>
      </w:r>
      <w:r w:rsidRPr="00E361FB">
        <w:rPr>
          <w:rFonts w:ascii="Cambria Math" w:hAnsi="Cambria Math"/>
          <w:sz w:val="28"/>
          <w:szCs w:val="28"/>
        </w:rPr>
        <w:t>que</w:t>
      </w:r>
      <w:proofErr w:type="gramEnd"/>
      <w:r w:rsidRPr="00E361FB">
        <w:rPr>
          <w:rFonts w:ascii="Cambria Math" w:hAnsi="Cambria Math"/>
          <w:sz w:val="28"/>
          <w:szCs w:val="28"/>
        </w:rPr>
        <w:t xml:space="preserve"> Autoriza o Poder Executivo Municipal a dar concessão de direito real de uso de imóvel de propriedade do Município a Associação Missionaria Evangélica Indígena e outros - AMEIO e dá outras providencias.</w:t>
      </w:r>
    </w:p>
    <w:p w:rsidR="00E361FB" w:rsidRPr="00E361FB" w:rsidRDefault="00E361FB" w:rsidP="00E361FB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hAnsi="Cambria Math"/>
          <w:b/>
          <w:sz w:val="28"/>
          <w:szCs w:val="28"/>
        </w:rPr>
        <w:t>PROJETO DE LEI Nº 033</w:t>
      </w:r>
      <w:r w:rsidR="00FC69BA" w:rsidRPr="00E361FB">
        <w:rPr>
          <w:rFonts w:ascii="Cambria Math" w:hAnsi="Cambria Math"/>
          <w:b/>
          <w:sz w:val="28"/>
          <w:szCs w:val="28"/>
        </w:rPr>
        <w:t>/2023</w:t>
      </w:r>
      <w:r w:rsidRPr="00E361FB">
        <w:rPr>
          <w:rFonts w:ascii="Cambria Math" w:hAnsi="Cambria Math"/>
          <w:sz w:val="28"/>
          <w:szCs w:val="28"/>
        </w:rPr>
        <w:t xml:space="preserve"> </w:t>
      </w:r>
      <w:r w:rsidRPr="00E361FB">
        <w:rPr>
          <w:rFonts w:ascii="Cambria Math" w:hAnsi="Cambria Math"/>
          <w:sz w:val="28"/>
          <w:szCs w:val="28"/>
        </w:rPr>
        <w:t>do Poder Executivo que Altera dispositivos constantes na Lei Municipal nº 2.513/2023 que Autoriza o Chefe do Poder Executivo Municipal a realizar Processo Seletivo Simplificado e dá outras providencias.</w:t>
      </w:r>
      <w:r w:rsidRPr="00E361FB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E361FB" w:rsidRPr="00E361FB" w:rsidRDefault="00E361FB" w:rsidP="00E361FB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hAnsi="Cambria Math"/>
          <w:b/>
          <w:sz w:val="28"/>
          <w:szCs w:val="28"/>
        </w:rPr>
        <w:t>PROJETO DE LEI Nº 034/2023</w:t>
      </w:r>
      <w:r w:rsidRPr="00E361FB">
        <w:rPr>
          <w:rFonts w:ascii="Cambria Math" w:hAnsi="Cambria Math"/>
          <w:sz w:val="28"/>
          <w:szCs w:val="28"/>
        </w:rPr>
        <w:t xml:space="preserve"> </w:t>
      </w:r>
      <w:r w:rsidRPr="00E361FB">
        <w:rPr>
          <w:rFonts w:ascii="Cambria Math" w:hAnsi="Cambria Math"/>
          <w:sz w:val="28"/>
          <w:szCs w:val="28"/>
        </w:rPr>
        <w:t xml:space="preserve">do Poder Executivo que Atualiza o salario da única servidora </w:t>
      </w:r>
      <w:proofErr w:type="spellStart"/>
      <w:r w:rsidRPr="00E361FB">
        <w:rPr>
          <w:rFonts w:ascii="Cambria Math" w:hAnsi="Cambria Math"/>
          <w:sz w:val="28"/>
          <w:szCs w:val="28"/>
        </w:rPr>
        <w:t>Irenilde</w:t>
      </w:r>
      <w:proofErr w:type="spellEnd"/>
      <w:r w:rsidRPr="00E361FB">
        <w:rPr>
          <w:rFonts w:ascii="Cambria Math" w:hAnsi="Cambria Math"/>
          <w:sz w:val="28"/>
          <w:szCs w:val="28"/>
        </w:rPr>
        <w:t xml:space="preserve"> Alves </w:t>
      </w:r>
      <w:proofErr w:type="spellStart"/>
      <w:r w:rsidRPr="00E361FB">
        <w:rPr>
          <w:rFonts w:ascii="Cambria Math" w:hAnsi="Cambria Math"/>
          <w:sz w:val="28"/>
          <w:szCs w:val="28"/>
        </w:rPr>
        <w:t>Lafonte</w:t>
      </w:r>
      <w:proofErr w:type="spellEnd"/>
      <w:r w:rsidRPr="00E361FB">
        <w:rPr>
          <w:rFonts w:ascii="Cambria Math" w:hAnsi="Cambria Math"/>
          <w:sz w:val="28"/>
          <w:szCs w:val="28"/>
        </w:rPr>
        <w:t xml:space="preserve">, estabilizada nos termos do artigo 19 do ADCT, em conformidade com o julgamento Agravo em Recurso Extraordinário (ARE) 1306505, em repercussão geral (Tema 1157) e dá outras </w:t>
      </w:r>
      <w:proofErr w:type="gramStart"/>
      <w:r w:rsidRPr="00E361FB">
        <w:rPr>
          <w:rFonts w:ascii="Cambria Math" w:hAnsi="Cambria Math"/>
          <w:sz w:val="28"/>
          <w:szCs w:val="28"/>
        </w:rPr>
        <w:t>providencias</w:t>
      </w:r>
      <w:proofErr w:type="gramEnd"/>
    </w:p>
    <w:p w:rsidR="00E361FB" w:rsidRPr="00E361FB" w:rsidRDefault="00E361FB" w:rsidP="00E361FB">
      <w:pPr>
        <w:pStyle w:val="PargrafodaLista"/>
        <w:rPr>
          <w:rFonts w:ascii="Cambria Math" w:hAnsi="Cambria Math"/>
          <w:b/>
          <w:sz w:val="28"/>
          <w:szCs w:val="28"/>
        </w:rPr>
      </w:pPr>
    </w:p>
    <w:p w:rsidR="00E361FB" w:rsidRPr="00E361FB" w:rsidRDefault="00E361FB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E361FB" w:rsidRPr="00E361FB" w:rsidRDefault="00E361FB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0A05CA" w:rsidRPr="00E361FB" w:rsidRDefault="00A61906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E361FB" w:rsidRPr="00E361FB">
        <w:rPr>
          <w:rFonts w:ascii="Cambria Math" w:eastAsia="Arial Unicode MS" w:hAnsi="Cambria Math" w:cs="Arial Unicode MS"/>
          <w:b/>
          <w:sz w:val="28"/>
          <w:szCs w:val="28"/>
        </w:rPr>
        <w:t>24</w:t>
      </w:r>
      <w:r w:rsidR="00472720"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de abril</w:t>
      </w:r>
      <w:r w:rsidR="007454F7"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E361F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E361FB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361FB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361FB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E361F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E361F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E361FB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E36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27096"/>
    <w:rsid w:val="000A05CA"/>
    <w:rsid w:val="00223388"/>
    <w:rsid w:val="0028628F"/>
    <w:rsid w:val="00456041"/>
    <w:rsid w:val="00472720"/>
    <w:rsid w:val="00495A4E"/>
    <w:rsid w:val="004F14FA"/>
    <w:rsid w:val="004F7DBB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2B12"/>
    <w:rsid w:val="00E361FB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50</cp:revision>
  <dcterms:created xsi:type="dcterms:W3CDTF">2022-08-02T20:24:00Z</dcterms:created>
  <dcterms:modified xsi:type="dcterms:W3CDTF">2023-04-26T17:02:00Z</dcterms:modified>
</cp:coreProperties>
</file>