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058/2023</w:t>
      </w:r>
    </w:p>
    <w:p w:rsidR="00724161" w:rsidRDefault="00724161" w:rsidP="00724161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724161" w:rsidRDefault="00724161" w:rsidP="0072416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24161" w:rsidRDefault="00724161" w:rsidP="00724161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724161" w:rsidRDefault="00724161" w:rsidP="0072416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para as Mulheres militantes do esporte  de Nova Xavantina: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Elianai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Ferreira Gonçalves dos Reses, Maria José da Costa, Amanda Rodrigues da Costa,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Kamilla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Alves Fernandes, Andreia Oliveira dos Santos,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Alline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Alves Teixeira, Kelly Cristina Gonçalves Almeida, Bárbara da Silva Montel, Gisele Ferreira Lima,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Aghiza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Zamara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Silva 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Geiciane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Batista de Souza Cavalcante, que sempre lutaram, incentivaram e busca</w:t>
      </w:r>
      <w:r w:rsidR="009969D4">
        <w:rPr>
          <w:rFonts w:ascii="Cambria Math" w:hAnsi="Cambria Math"/>
          <w:color w:val="000000" w:themeColor="text1"/>
          <w:sz w:val="24"/>
          <w:szCs w:val="24"/>
        </w:rPr>
        <w:t xml:space="preserve">ram com que o esporte feminino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Nova Xavantina fosse reconhecido com respeito. Assim peço o apoio dos nobres pares desta Casa de Leis para aprovação dessa Moção de aplauso.  </w:t>
      </w:r>
    </w:p>
    <w:p w:rsidR="00724161" w:rsidRDefault="00724161" w:rsidP="0072416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bookmarkStart w:id="0" w:name="_GoBack"/>
      <w:bookmarkEnd w:id="0"/>
    </w:p>
    <w:p w:rsidR="00724161" w:rsidRDefault="00724161" w:rsidP="007241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24161" w:rsidRDefault="00724161" w:rsidP="007241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24161" w:rsidRDefault="00724161" w:rsidP="007241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724161" w:rsidRDefault="00724161" w:rsidP="00724161">
      <w:pPr>
        <w:rPr>
          <w:rFonts w:ascii="Cambria Math" w:hAnsi="Cambria Math"/>
          <w:sz w:val="24"/>
          <w:szCs w:val="24"/>
        </w:rPr>
      </w:pPr>
    </w:p>
    <w:p w:rsidR="00724161" w:rsidRDefault="00724161" w:rsidP="00724161">
      <w:pPr>
        <w:rPr>
          <w:rFonts w:ascii="Cambria Math" w:hAnsi="Cambria Math"/>
          <w:sz w:val="24"/>
          <w:szCs w:val="24"/>
        </w:rPr>
      </w:pPr>
    </w:p>
    <w:p w:rsidR="00724161" w:rsidRDefault="00724161" w:rsidP="007241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724161" w:rsidRDefault="00724161" w:rsidP="0072416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24161" w:rsidRDefault="00724161" w:rsidP="00724161"/>
    <w:p w:rsidR="00724161" w:rsidRDefault="00724161" w:rsidP="00724161"/>
    <w:p w:rsidR="002C6F82" w:rsidRDefault="002C6F82"/>
    <w:sectPr w:rsidR="002C6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61"/>
    <w:rsid w:val="002C6F82"/>
    <w:rsid w:val="00724161"/>
    <w:rsid w:val="009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6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6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2023-12-01T13:16:00Z</dcterms:created>
  <dcterms:modified xsi:type="dcterms:W3CDTF">2023-12-01T13:36:00Z</dcterms:modified>
</cp:coreProperties>
</file>