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C6" w:rsidRDefault="00DD51C6" w:rsidP="00DD51C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51C6" w:rsidRDefault="00DD51C6" w:rsidP="00DD51C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51C6" w:rsidRDefault="00DD51C6" w:rsidP="00DD51C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51C6" w:rsidRDefault="00DD51C6" w:rsidP="00DD51C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51C6" w:rsidRDefault="00DD51C6" w:rsidP="00DD51C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51C6" w:rsidRDefault="00DD51C6" w:rsidP="00DD51C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51C6" w:rsidRDefault="00DD51C6" w:rsidP="00DD51C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51C6" w:rsidRDefault="00DD51C6" w:rsidP="00DD51C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429/2023</w:t>
      </w:r>
    </w:p>
    <w:p w:rsidR="00DD51C6" w:rsidRDefault="00DD51C6" w:rsidP="00DD51C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DD51C6" w:rsidRDefault="00DD51C6" w:rsidP="00DD51C6">
      <w:pPr>
        <w:jc w:val="both"/>
        <w:rPr>
          <w:rFonts w:ascii="Cambria Math" w:hAnsi="Cambria Math" w:cs="Times New Roman"/>
          <w:sz w:val="28"/>
          <w:szCs w:val="28"/>
        </w:rPr>
      </w:pPr>
    </w:p>
    <w:p w:rsidR="00DD51C6" w:rsidRDefault="00DD51C6" w:rsidP="00DD51C6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DD51C6" w:rsidRDefault="00DD51C6" w:rsidP="00DD51C6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DD51C6" w:rsidRDefault="00DD51C6" w:rsidP="00DD51C6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Prefeito Municipal com cópia a Secretaria Municipal de Infraestrutura, mostrando a necessidade de reconstruir bueiros ou pontes nos córregos da estrada que liga Nova Xavantina à Fazenda Campo Belo, passando pela Gleba Cavalcante, no município de Nova Xavantina-MT. </w:t>
      </w:r>
    </w:p>
    <w:p w:rsidR="00DD51C6" w:rsidRDefault="00DD51C6" w:rsidP="00DD51C6">
      <w:pPr>
        <w:spacing w:after="0" w:line="240" w:lineRule="auto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DD51C6" w:rsidRDefault="00DD51C6" w:rsidP="00DD51C6">
      <w:pPr>
        <w:spacing w:after="0" w:line="240" w:lineRule="auto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DD51C6" w:rsidRDefault="00DD51C6" w:rsidP="00DD51C6">
      <w:pPr>
        <w:ind w:firstLine="851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 dos moradores/trabalhadores rurais e dos transeuntes da região. Devido </w:t>
      </w:r>
      <w:proofErr w:type="gramStart"/>
      <w:r>
        <w:rPr>
          <w:rFonts w:ascii="Cambria Math" w:hAnsi="Cambria Math" w:cs="Times New Roman"/>
          <w:sz w:val="24"/>
          <w:szCs w:val="24"/>
        </w:rPr>
        <w:t>as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condições do terreno dificultam a passagem principalmente no período chuvoso (foto anexo). As condições atuais têm trazido transtorno/insegurança aos moradores e transeuntes, pois, </w:t>
      </w:r>
      <w:proofErr w:type="gramStart"/>
      <w:r>
        <w:rPr>
          <w:rFonts w:ascii="Cambria Math" w:hAnsi="Cambria Math" w:cs="Times New Roman"/>
          <w:sz w:val="24"/>
          <w:szCs w:val="24"/>
        </w:rPr>
        <w:t>os veículos e caminhões tem encontrado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dificuldades na passagem pelo local no período chuvoso, pois, o volume de água é intenso, e tem que por vezes aguardar muito tempo o nível de água baixar. Visando dar melhorias nas condições e segurança de trafegabilidade da região e considerando que é uma das principais rotas da região e ainda, por se tratar de linha do transporte escolar, justifica a nossa indicação. Assim, peço o apoio dos nobres Pares desta Casa de Leis para a aprovação desta nossa indicação.</w:t>
      </w:r>
    </w:p>
    <w:p w:rsidR="00DD51C6" w:rsidRDefault="00DD51C6" w:rsidP="00DD51C6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D51C6" w:rsidRDefault="00DD51C6" w:rsidP="00DD51C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D51C6" w:rsidRDefault="00DD51C6" w:rsidP="00DD51C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novembro de 2023.</w:t>
      </w:r>
    </w:p>
    <w:p w:rsidR="00DD51C6" w:rsidRDefault="00DD51C6" w:rsidP="00DD51C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D51C6" w:rsidRDefault="00DD51C6" w:rsidP="00DD51C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DD51C6" w:rsidRDefault="00DD51C6" w:rsidP="00DD51C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DD51C6" w:rsidRDefault="00DD51C6" w:rsidP="00DD51C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51C6" w:rsidRDefault="00DD51C6" w:rsidP="00DD51C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51C6" w:rsidRDefault="00DD51C6" w:rsidP="00DD51C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DD51C6" w:rsidRDefault="00DD51C6" w:rsidP="00DD51C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DD51C6" w:rsidRDefault="00DD51C6" w:rsidP="00DD51C6"/>
    <w:p w:rsidR="0002683A" w:rsidRDefault="0002683A"/>
    <w:sectPr w:rsidR="00026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C6"/>
    <w:rsid w:val="0002683A"/>
    <w:rsid w:val="00D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1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1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2023-11-10T12:27:00Z</dcterms:created>
  <dcterms:modified xsi:type="dcterms:W3CDTF">2023-11-10T12:27:00Z</dcterms:modified>
</cp:coreProperties>
</file>