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E3" w:rsidRPr="00CE1105" w:rsidRDefault="00203AE3" w:rsidP="00203AE3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CE1105">
        <w:rPr>
          <w:rFonts w:cstheme="minorHAnsi"/>
          <w:b/>
          <w:sz w:val="24"/>
          <w:szCs w:val="24"/>
          <w:u w:val="single"/>
        </w:rPr>
        <w:t>ESTADO DE MATO GROSSO</w:t>
      </w:r>
    </w:p>
    <w:p w:rsidR="00203AE3" w:rsidRPr="00CE1105" w:rsidRDefault="00203AE3" w:rsidP="00203AE3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  <w:r w:rsidRPr="00CE1105">
        <w:rPr>
          <w:rFonts w:cstheme="minorHAnsi"/>
          <w:b/>
          <w:sz w:val="24"/>
          <w:szCs w:val="24"/>
          <w:u w:val="single"/>
        </w:rPr>
        <w:t>CÂMARA MUNICIPAL DE VEREADORES DE NOVA XAVANTINA</w:t>
      </w:r>
    </w:p>
    <w:p w:rsidR="00203AE3" w:rsidRPr="00CE1105" w:rsidRDefault="00203AE3" w:rsidP="00203AE3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  <w:r w:rsidRPr="00CE1105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COMISSÃO PROCESSANTE - 001/2023 – APURAÇÃO DE QUEBRA DE DECORO PARLAMENTAR</w:t>
      </w:r>
    </w:p>
    <w:p w:rsidR="00203AE3" w:rsidRPr="00CE1105" w:rsidRDefault="00203AE3" w:rsidP="00203AE3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03AE3" w:rsidRPr="00CE1105" w:rsidRDefault="00203AE3" w:rsidP="00203AE3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03AE3" w:rsidRPr="00CE1105" w:rsidRDefault="00203AE3" w:rsidP="00203AE3">
      <w:pPr>
        <w:tabs>
          <w:tab w:val="left" w:pos="1418"/>
          <w:tab w:val="left" w:pos="2127"/>
        </w:tabs>
        <w:spacing w:line="360" w:lineRule="auto"/>
        <w:ind w:firstLine="709"/>
        <w:jc w:val="center"/>
        <w:rPr>
          <w:rFonts w:cstheme="minorHAnsi"/>
          <w:b/>
          <w:sz w:val="24"/>
          <w:szCs w:val="24"/>
          <w:u w:val="single"/>
        </w:rPr>
      </w:pPr>
      <w:r w:rsidRPr="00CE1105">
        <w:rPr>
          <w:rFonts w:cstheme="minorHAnsi"/>
          <w:b/>
          <w:sz w:val="24"/>
          <w:szCs w:val="24"/>
          <w:u w:val="single"/>
        </w:rPr>
        <w:t>PARECER FINAL DA COMISSÃO PROCESSANTE</w:t>
      </w:r>
    </w:p>
    <w:p w:rsidR="00203AE3" w:rsidRPr="00CE1105" w:rsidRDefault="00203AE3" w:rsidP="00203AE3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ELIAS BUENO DE SOUSA – PRESIDENTE</w:t>
      </w:r>
    </w:p>
    <w:p w:rsidR="00203AE3" w:rsidRPr="00CE1105" w:rsidRDefault="00203AE3" w:rsidP="00203AE3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JUBIO CARLOS MONTEL DE MORAES - RELATOR</w:t>
      </w:r>
    </w:p>
    <w:p w:rsidR="00203AE3" w:rsidRPr="00CE1105" w:rsidRDefault="00203AE3" w:rsidP="00203AE3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 xml:space="preserve">WILLIAN MARIANO BATISTA – MEMBRO </w:t>
      </w:r>
    </w:p>
    <w:p w:rsidR="00203AE3" w:rsidRPr="00CE1105" w:rsidRDefault="00203AE3" w:rsidP="00203AE3">
      <w:pPr>
        <w:tabs>
          <w:tab w:val="left" w:pos="1418"/>
          <w:tab w:val="left" w:pos="2127"/>
        </w:tabs>
        <w:spacing w:line="360" w:lineRule="auto"/>
        <w:ind w:firstLine="709"/>
        <w:jc w:val="center"/>
        <w:rPr>
          <w:rFonts w:cstheme="minorHAnsi"/>
          <w:b/>
          <w:sz w:val="24"/>
          <w:szCs w:val="24"/>
          <w:u w:val="single"/>
        </w:rPr>
      </w:pPr>
      <w:r w:rsidRPr="00CE1105">
        <w:rPr>
          <w:rFonts w:cstheme="minorHAnsi"/>
          <w:b/>
          <w:sz w:val="24"/>
          <w:szCs w:val="24"/>
          <w:u w:val="single"/>
        </w:rPr>
        <w:t>RELATÓRIO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1105">
        <w:rPr>
          <w:rFonts w:asciiTheme="minorHAnsi" w:hAnsiTheme="minorHAnsi" w:cstheme="minorHAnsi"/>
          <w:b/>
          <w:sz w:val="24"/>
          <w:szCs w:val="24"/>
        </w:rPr>
        <w:t>VALTERI ARAÚJO DA SILVA</w:t>
      </w:r>
      <w:r w:rsidRPr="00CE1105">
        <w:rPr>
          <w:rFonts w:asciiTheme="minorHAnsi" w:hAnsiTheme="minorHAnsi" w:cstheme="minorHAnsi"/>
          <w:sz w:val="24"/>
          <w:szCs w:val="24"/>
        </w:rPr>
        <w:t xml:space="preserve">, já devidamente qualificado nos autos, </w:t>
      </w:r>
      <w:r w:rsidRPr="00CE1105">
        <w:rPr>
          <w:rFonts w:asciiTheme="minorHAnsi" w:hAnsiTheme="minorHAnsi" w:cstheme="minorHAnsi"/>
          <w:bCs/>
          <w:sz w:val="24"/>
          <w:szCs w:val="24"/>
        </w:rPr>
        <w:t xml:space="preserve">No dia </w:t>
      </w:r>
      <w:r w:rsidRPr="00CE1105">
        <w:rPr>
          <w:rFonts w:asciiTheme="minorHAnsi" w:hAnsiTheme="minorHAnsi" w:cstheme="minorHAnsi"/>
          <w:b/>
          <w:sz w:val="24"/>
          <w:szCs w:val="24"/>
        </w:rPr>
        <w:t xml:space="preserve">01/06/2023 </w:t>
      </w:r>
      <w:r w:rsidRPr="00CE1105">
        <w:rPr>
          <w:rFonts w:asciiTheme="minorHAnsi" w:hAnsiTheme="minorHAnsi" w:cstheme="minorHAnsi"/>
          <w:sz w:val="24"/>
          <w:szCs w:val="24"/>
        </w:rPr>
        <w:t xml:space="preserve">foi protocolou na Câmara Municipal </w:t>
      </w:r>
      <w:r w:rsidRPr="00CE1105">
        <w:rPr>
          <w:rFonts w:asciiTheme="minorHAnsi" w:hAnsiTheme="minorHAnsi" w:cstheme="minorHAnsi"/>
          <w:b/>
          <w:sz w:val="24"/>
          <w:szCs w:val="24"/>
        </w:rPr>
        <w:t xml:space="preserve">representação contra o Vereador Ednaldo Fragas da Silva, </w:t>
      </w:r>
      <w:r w:rsidRPr="00CE1105">
        <w:rPr>
          <w:rFonts w:asciiTheme="minorHAnsi" w:hAnsiTheme="minorHAnsi" w:cstheme="minorHAnsi"/>
          <w:sz w:val="24"/>
          <w:szCs w:val="24"/>
        </w:rPr>
        <w:t>imputando a este a prática de</w:t>
      </w:r>
      <w:r w:rsidRPr="00CE1105">
        <w:rPr>
          <w:rFonts w:asciiTheme="minorHAnsi" w:hAnsiTheme="minorHAnsi" w:cstheme="minorHAnsi"/>
          <w:b/>
          <w:sz w:val="24"/>
          <w:szCs w:val="24"/>
        </w:rPr>
        <w:t xml:space="preserve"> prevaricação e quebra de decoro parlamentar </w:t>
      </w:r>
      <w:r w:rsidRPr="00CE1105">
        <w:rPr>
          <w:rFonts w:asciiTheme="minorHAnsi" w:hAnsiTheme="minorHAnsi" w:cstheme="minorHAnsi"/>
          <w:sz w:val="24"/>
          <w:szCs w:val="24"/>
        </w:rPr>
        <w:t>no atraso da entrega do Relatório Final da CPI 001/2022 (COVID19), bem como de</w:t>
      </w:r>
      <w:r w:rsidRPr="00CE1105">
        <w:rPr>
          <w:rFonts w:asciiTheme="minorHAnsi" w:hAnsiTheme="minorHAnsi" w:cstheme="minorHAnsi"/>
          <w:b/>
          <w:sz w:val="24"/>
          <w:szCs w:val="24"/>
        </w:rPr>
        <w:t xml:space="preserve"> tentativa de amenizar, defender e beneficiar terceiro envolvido nos fatos investigados naquele procedimento (o Ex. Gestor Municipal – João Batista Vaz da Silva - Cebola), sob a alegação de que o mesmo estaria lhe patrocinando em certos processos, com a contrapartida de o mesmo retardar as investigações e macular o procedimento.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</w:pPr>
      <w:r w:rsidRPr="00CE1105">
        <w:rPr>
          <w:rFonts w:asciiTheme="minorHAnsi" w:hAnsiTheme="minorHAnsi" w:cstheme="minorHAnsi"/>
          <w:sz w:val="24"/>
          <w:szCs w:val="24"/>
        </w:rPr>
        <w:t>Dando continuidade, nos termos do que determina o artigo 5º, inciso II, c/c § 1º do artigo 7º, todos do Decreto-Lei 201/1967, em</w:t>
      </w:r>
      <w:r w:rsidRPr="00CE1105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 xml:space="preserve"> sessão realizada no dia </w:t>
      </w:r>
      <w:r w:rsidRPr="00CE110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BR"/>
        </w:rPr>
        <w:t xml:space="preserve">12 de junho de 2023, o plenário da Câmara Municipal de Vereadores de Nova Xavantina-MT resolveu, por </w:t>
      </w:r>
      <w:proofErr w:type="gramStart"/>
      <w:r w:rsidRPr="00CE110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BR"/>
        </w:rPr>
        <w:t>8</w:t>
      </w:r>
      <w:proofErr w:type="gramEnd"/>
      <w:r w:rsidRPr="00CE110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BR"/>
        </w:rPr>
        <w:t xml:space="preserve"> (oito) votos a 2 (dois),</w:t>
      </w:r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 xml:space="preserve"> </w:t>
      </w:r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lastRenderedPageBreak/>
        <w:t xml:space="preserve">receber a representação apresentada e instituiu, mediante sorteio, esta Comissão Processante (cuja consolidação se deu por meio da portaria de nº 519/2023 – 13/06/2023), </w:t>
      </w:r>
      <w:r w:rsidRPr="00CE1105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 xml:space="preserve">a qual deu início aos seus trabalhos intimando pessoalmente o representado </w:t>
      </w:r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>e o afastando da condição de relator da CPI no dia 16/06/2023</w:t>
      </w:r>
      <w:r w:rsidRPr="00CE1105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 xml:space="preserve">, nos termos de </w:t>
      </w:r>
      <w:r w:rsidRPr="00CE110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t-BR"/>
        </w:rPr>
        <w:t>certidão exarada por servidora responsável.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E1105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>O representado</w:t>
      </w:r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 xml:space="preserve"> </w:t>
      </w:r>
      <w:r w:rsidRPr="00CE1105">
        <w:rPr>
          <w:rFonts w:asciiTheme="minorHAnsi" w:eastAsia="Times New Roman" w:hAnsiTheme="minorHAnsi" w:cstheme="minorHAnsi"/>
          <w:color w:val="auto"/>
          <w:sz w:val="24"/>
          <w:szCs w:val="24"/>
          <w:lang w:eastAsia="pt-BR"/>
        </w:rPr>
        <w:t>apresentou</w:t>
      </w:r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 xml:space="preserve"> defesa prévia escrita no dia 22/06/2023, arrolando, ao final, </w:t>
      </w:r>
      <w:proofErr w:type="gramStart"/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>4</w:t>
      </w:r>
      <w:proofErr w:type="gramEnd"/>
      <w:r w:rsidRPr="00CE1105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t-BR"/>
        </w:rPr>
        <w:t xml:space="preserve"> (quatro) testemunhas, dentre elas o Procurador Legislativo desta Câmara Municipal, que protocolou manifestação informando a impossibilidade de seu depoimento, nos termos dos artigos</w:t>
      </w:r>
      <w:r w:rsidRPr="00CE1105">
        <w:rPr>
          <w:rFonts w:asciiTheme="minorHAnsi" w:hAnsiTheme="minorHAnsi" w:cstheme="minorHAnsi"/>
          <w:sz w:val="24"/>
          <w:szCs w:val="24"/>
        </w:rPr>
        <w:t xml:space="preserve"> 16 da Lei Municipal 2.355/2021, c/c artigo 1º, inciso II, e 7º, inciso XIX, da Lei Federal de número 8.906/1994 (Estatuto da Advocacia), c/c artigos 207 do Decreto-Lei nº 3.689/1941 (Código de Processo Penal) e 447, §2º, inciso III, e 448, inciso II do Lei Federal de número 13.105/2015 (Código de Processo Civil).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1105">
        <w:rPr>
          <w:rFonts w:asciiTheme="minorHAnsi" w:hAnsiTheme="minorHAnsi" w:cstheme="minorHAnsi"/>
          <w:sz w:val="24"/>
          <w:szCs w:val="24"/>
        </w:rPr>
        <w:t xml:space="preserve">Não </w:t>
      </w:r>
      <w:proofErr w:type="gramStart"/>
      <w:r w:rsidRPr="00CE1105">
        <w:rPr>
          <w:rFonts w:asciiTheme="minorHAnsi" w:hAnsiTheme="minorHAnsi" w:cstheme="minorHAnsi"/>
          <w:sz w:val="24"/>
          <w:szCs w:val="24"/>
        </w:rPr>
        <w:t>bastasse,</w:t>
      </w:r>
      <w:proofErr w:type="gramEnd"/>
      <w:r w:rsidRPr="00CE1105">
        <w:rPr>
          <w:rFonts w:asciiTheme="minorHAnsi" w:hAnsiTheme="minorHAnsi" w:cstheme="minorHAnsi"/>
          <w:sz w:val="24"/>
          <w:szCs w:val="24"/>
        </w:rPr>
        <w:t xml:space="preserve"> o representado ainda solicitou parecer jurídico acerca da legalidade do afastamento prévio da condição de relator da CPI 001/2022 (COVID19), determinado pela comissão, cuja manifestação do respectivo Procurador foi pela liberdade </w:t>
      </w:r>
      <w:r w:rsidRPr="00CE1105">
        <w:rPr>
          <w:rFonts w:asciiTheme="minorHAnsi" w:hAnsiTheme="minorHAnsi" w:cstheme="minorHAnsi"/>
          <w:b/>
          <w:bCs/>
          <w:sz w:val="24"/>
          <w:szCs w:val="24"/>
        </w:rPr>
        <w:t>que os</w:t>
      </w:r>
      <w:r w:rsidRPr="00CE11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vereadores, no exercício da sua função, possuem, bem como dos instrumentos legais e garantias que lhe são concedidas pelo ordenamento jurídico para investigar e formular sua livre convicção</w:t>
      </w:r>
      <w:r w:rsidRPr="00CE1105">
        <w:rPr>
          <w:rFonts w:asciiTheme="minorHAnsi" w:hAnsiTheme="minorHAnsi" w:cstheme="minorHAnsi"/>
          <w:color w:val="000000"/>
          <w:sz w:val="24"/>
          <w:szCs w:val="24"/>
        </w:rPr>
        <w:t xml:space="preserve">, e </w:t>
      </w:r>
      <w:r w:rsidRPr="00CE11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decidir a </w:t>
      </w:r>
      <w:r w:rsidRPr="00CE1105">
        <w:rPr>
          <w:rFonts w:asciiTheme="minorHAnsi" w:hAnsiTheme="minorHAnsi" w:cstheme="minorHAnsi"/>
          <w:sz w:val="24"/>
          <w:szCs w:val="24"/>
        </w:rPr>
        <w:t xml:space="preserve">forma de se conduzir </w:t>
      </w:r>
      <w:r w:rsidRPr="00CE1105">
        <w:rPr>
          <w:rFonts w:asciiTheme="minorHAnsi" w:hAnsiTheme="minorHAnsi" w:cstheme="minorHAnsi"/>
          <w:b/>
          <w:sz w:val="24"/>
          <w:szCs w:val="24"/>
        </w:rPr>
        <w:t>os atos preliminares/preventivos na busca de dar efetividade e garantir o resultado útil do processo.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1105">
        <w:rPr>
          <w:rFonts w:asciiTheme="minorHAnsi" w:hAnsiTheme="minorHAnsi" w:cstheme="minorHAnsi"/>
          <w:b/>
          <w:sz w:val="24"/>
          <w:szCs w:val="24"/>
        </w:rPr>
        <w:t>A Comissão Processante tem se desdobrado para concluir o procedimento, mantido a lisura, transparência e garantindo o pleno contraditório nos termos dos ditames do Decreto-Lei 201/1967. No último dia 18/09/2023, o representado solicitou a prorrogação do prazo em mais 10 (dez) dias para apresentação de suas alegações finais, e a Comissão Processante, primando pelos princípios do Devido Processo Legal, Contraditório, Ampla Defesa, Cooperação Processual, Primazia da Decisão de Mérito e boa-fé objetiva, concebeu a respectiva prorrogação.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E1105">
        <w:rPr>
          <w:rFonts w:asciiTheme="minorHAnsi" w:hAnsiTheme="minorHAnsi" w:cstheme="minorHAnsi"/>
          <w:b/>
          <w:sz w:val="24"/>
          <w:szCs w:val="24"/>
        </w:rPr>
        <w:t xml:space="preserve">No último dia 28/09/2023, protocolada as alegações finais, cujo pedido focou na extrapolação do prazo para conclusão de seus trabalhos e solicitando seu arquivamento. Informa-se, desde já, que embora o Prazo seja de 90 (noventa) dias, no interstício procedimental o acusado sempre tumultuou os trabalhos, dificultando a todo o tempo sua intimação em relação aos atos, conforme certidões exaradas pelos servidores responsáveis, e por último em atitude de clara má-fé, </w:t>
      </w:r>
      <w:r w:rsidRPr="00CE1105">
        <w:rPr>
          <w:rFonts w:asciiTheme="minorHAnsi" w:hAnsiTheme="minorHAnsi" w:cstheme="minorHAnsi"/>
          <w:b/>
          <w:sz w:val="24"/>
          <w:szCs w:val="24"/>
        </w:rPr>
        <w:lastRenderedPageBreak/>
        <w:t>forçou a extrapolação do mesmo, pois a não concessão da prorrogação por parte da Comissão Processante geraria nulidade por violação aos Princípios do Devido Processo Legal, Contraditório e Ampla Defesa. O acusado busca se beneficiar da própria torpeza.</w:t>
      </w:r>
      <w:r w:rsidRPr="00CE110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1105">
        <w:rPr>
          <w:rFonts w:asciiTheme="minorHAnsi" w:hAnsiTheme="minorHAnsi" w:cstheme="minorHAnsi"/>
          <w:b/>
          <w:sz w:val="24"/>
          <w:szCs w:val="24"/>
          <w:u w:val="single"/>
        </w:rPr>
        <w:t>DO CRONOGRAMA E EXECUÇÃO DOS ATOS E PROCEDIMENTOS REALIZADOS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01/06/2023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Protocolo de Representação contra o Vereador Ednaldo Fragas;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12/06/2023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Recebimento da Representação pelo Plenário da Casa, por </w:t>
      </w:r>
      <w:proofErr w:type="gramStart"/>
      <w:r w:rsidRPr="00CE1105">
        <w:rPr>
          <w:rFonts w:asciiTheme="minorHAnsi" w:hAnsiTheme="minorHAnsi" w:cstheme="minorHAnsi"/>
          <w:color w:val="auto"/>
          <w:sz w:val="24"/>
          <w:szCs w:val="24"/>
        </w:rPr>
        <w:t>8</w:t>
      </w:r>
      <w:proofErr w:type="gramEnd"/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(oito) votos a 2 (dois), e sorteio dos membros da Comissão Processante;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13/06/2023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Eleição e consolidação do Presidente, Relator e Membro da Comissão Processante, dentre os sorteados, nos termos do artigo 5º do Decreto-Lei 201/67;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14 e 16/06/2023 –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Notificação do Representado/Acusado (Ednaldo Fragas) do afastamento da condição de Relator da CPI 001/2022, e para apresentação de Defesa Prévia;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20/06/2023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Solicitação de Documentos pelo Representado/Acusado (Ednaldo Fragas);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21/06/2023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Entrega de Documentos ao Representado/Acusado (Ednaldo Fragas);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23/06/2023 – Apresentação/Protocolo da defesa Prévia pelo Representado/Acusado (Ednaldo Fragas), solicitando depoimento do Procurador Legislativo;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03/07/2023 – Manifestação do Procurador Legislativo a Respeito da Impossibilidade de Figurar como Testemunha;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05/07/2023 – Solicitação, pelo Representado/Acusado (Ednaldo Fragas), de Parecer Jurídico à Procuradoria Legislativa a respeito da Legalidade ou Ilegalidade de seu Afastamento da condição de Relator;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14/07/2023 –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Protocolo do Parecer solicitado;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19/07/2023 – Assinatura de recebimento do Parecer solicitado pelo Representado/Acusado (Ednaldo Fragas);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01/08/2023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Solicitação de Parecer Jurídico à Procuradoria Legislativa, pelo Relator da Comissão Processante, acerca da legalidade e constitucionalidade da prorrogação dos prazos dos trabalhos da CPI nº 001/2022, principalmente quanto </w:t>
      </w:r>
      <w:proofErr w:type="gramStart"/>
      <w:r w:rsidRPr="00CE1105">
        <w:rPr>
          <w:rFonts w:asciiTheme="minorHAnsi" w:hAnsiTheme="minorHAnsi" w:cstheme="minorHAnsi"/>
          <w:color w:val="auto"/>
          <w:sz w:val="24"/>
          <w:szCs w:val="24"/>
        </w:rPr>
        <w:t>as</w:t>
      </w:r>
      <w:proofErr w:type="gramEnd"/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períodos e requerimentos posteriores à data 09/11/2022;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06/08/2023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Apresentação do Parecer Jurídico solicitado;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08/08/2023 – Apresentação do Parecer Preliminar da Comissão Processante;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14/08/2023 – Ciência do Representado/Acusado (Ednaldo Fragas), acerca do Parecer Preliminar e da intimação para apresentar o rol de testemunhas;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21/08/2023 – Apresentação do rol de Testemunhas pelo Representado/Acusado (Ednaldo Fragas);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24/08/2023 –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Emissão do ato de indeferimento de depoimento dos membros da Comissão, e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despacho de intimação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Representado/Acusado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(Ednaldo Fragas) e das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testemunhas arroladas acerca da data da Audiência de Instrução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 xml:space="preserve"> e oitivas das arroladas;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28/08/2023 – Assinatura da Ciência da data da audiência pelo Representado/Acusado (Ednaldo Fragas) e das testemunhas;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30/08/2023 – Realização da Audiência de Instrução para oitiva das testemunhas arroladas pelo Representado/Acusado (Ednaldo Fragas), e pedido infundado deste para Câmara Patrocinar advogado ao mesmo e respectivo indeferimento;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Intimação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ao final da audiência, de prazo 05 (cinco) dias para, caso o Representado/Acusado (Ednaldo Fragas) quisesse,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apresentasse mais provas e testemunhas, no prazo de 05 (cinco) dias;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Compreensão, por parte dos membros da Comissão Processante, durante a audiência, da necessidade de oitiva da Advogada do Representado/Acusado (Ednaldo Fragas),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e da parte contrária, no processo judicial nº 0000605-65.2016.8.11.0110, mencionada por uma das Testemunhas ouvidas;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11/09/2023 – Intimação do Representado/Acusado (Ednaldo Fragas) acerca do transcurso do seu prazo 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para arrolar mais testemunhas e solicitar mais provas;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intimação do daquele e das testemunhas arroladas pela Comissão Processante</w:t>
      </w:r>
      <w:r w:rsidRPr="00CE1105">
        <w:rPr>
          <w:rFonts w:asciiTheme="minorHAnsi" w:hAnsiTheme="minorHAnsi" w:cstheme="minorHAnsi"/>
          <w:color w:val="auto"/>
          <w:sz w:val="24"/>
          <w:szCs w:val="24"/>
        </w:rPr>
        <w:t>, em virtude de sua menção na audiência realizada no dia 30/08/2023,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acerca da realização de audiência no dia 13/09/2023;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13/09/2023 – Audiência de Instrução e oitiva das testemunhas arroladas pela Comissão Processante, em virtude de sua menção por testemunhas ouvidas na audiência realizada no dia 30/08/2023;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Manifestação da Advogada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Representado/Acusado (Ednaldo Fragas), no processo judicial nº 0000605-</w:t>
      </w:r>
      <w:proofErr w:type="gramStart"/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65.2016.8.11.0110;</w:t>
      </w:r>
      <w:proofErr w:type="gramEnd"/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Inquirição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Representado/Acusado (Ednaldo Fragas) acerca de seu interesse na produção de mais provas, e manifestação do mesmo acerca de </w:t>
      </w:r>
      <w:proofErr w:type="gramStart"/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desinteresse;</w:t>
      </w:r>
      <w:proofErr w:type="gramEnd"/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lastRenderedPageBreak/>
        <w:t xml:space="preserve">. Determinação, pela Comissão Processante, do encerramento da instrução e dos atos </w:t>
      </w:r>
      <w:proofErr w:type="gramStart"/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instrutórios;</w:t>
      </w:r>
      <w:proofErr w:type="gramEnd"/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. Intimação, após o encerramento dos atos instrutórios, do Representado/Acusado (Ednaldo Fragas), para apresentação das alegações finais no prazo de 05 (cinco) dias, conforme preceitua o inciso V do artigo 5º do Decreto-Lei 201/67;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18/09/2023 – Manifestação/Pedido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Representado/Acusado (Ednaldo Fragas) de dilação e prorrogação do prazo para apresentação das alegações finais, em mais 10 (dez) dias;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>19/09/2023 – Deferimento da prorrogação do prazo para apresentação das alegações escritas, pela Comissão Processante, visando garantir o Devido Processo Legal, o Pleno Contraditório e a Ampla Defesa;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21/09/2023 – Solicitação/Pedido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Representado/Acusado (Ednaldo Fragas) de cópias de todos os atos e documentos deste Procedimento de Cassação;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22/09/2023 –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Entrega das cópias de todos os atos e documentos deste Procedimento de Cassação ao Representado/Acusado (Ednaldo Fragas);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</w:rPr>
        <w:t xml:space="preserve">28/09/2023 – Apresentação das Alegações Finais do </w:t>
      </w: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Representado/Acusado (Ednaldo Fragas), fundamentando em decadência e expiração do prazo para julgamento da representação de cassação.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02/10/2023 – Solicitação de Parecer Jurídico sobre o Procedimento;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CE1105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03/10/2023 – Protocolo do parecer solicitado.</w:t>
      </w:r>
    </w:p>
    <w:p w:rsidR="00203AE3" w:rsidRPr="00CE1105" w:rsidRDefault="00203AE3" w:rsidP="00203AE3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:rsidR="00203AE3" w:rsidRPr="00CE1105" w:rsidRDefault="00203AE3" w:rsidP="00203AE3">
      <w:pPr>
        <w:pStyle w:val="Standard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110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 DEVIDO PROCESSO LEGAL E DO PROCEDIMENTO APLICADO AO CASO</w:t>
      </w:r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No caso em testilha, o procedimento a ser observado é aquele previsto no artigo 5º, caput e incisos, do Decreto-Lei 201/67, que dispõe, em seus incisos, a </w:t>
      </w:r>
      <w:r w:rsidRPr="00CE1105">
        <w:rPr>
          <w:rFonts w:cstheme="minorHAnsi"/>
          <w:b/>
          <w:sz w:val="24"/>
          <w:szCs w:val="24"/>
        </w:rPr>
        <w:t>respeito do prazo de duração</w:t>
      </w:r>
      <w:r w:rsidRPr="00CE1105">
        <w:rPr>
          <w:rFonts w:cstheme="minorHAnsi"/>
          <w:sz w:val="24"/>
          <w:szCs w:val="24"/>
        </w:rPr>
        <w:t xml:space="preserve"> do procedimento, </w:t>
      </w:r>
      <w:r w:rsidRPr="00CE1105">
        <w:rPr>
          <w:rFonts w:cstheme="minorHAnsi"/>
          <w:b/>
          <w:sz w:val="24"/>
          <w:szCs w:val="24"/>
        </w:rPr>
        <w:t>da necessidade de intimação do investigado de todos os atos</w:t>
      </w:r>
      <w:r w:rsidRPr="00CE1105">
        <w:rPr>
          <w:rFonts w:cstheme="minorHAnsi"/>
          <w:sz w:val="24"/>
          <w:szCs w:val="24"/>
        </w:rPr>
        <w:t xml:space="preserve"> e da </w:t>
      </w:r>
      <w:r w:rsidRPr="00CE1105">
        <w:rPr>
          <w:rFonts w:cstheme="minorHAnsi"/>
          <w:b/>
          <w:sz w:val="24"/>
          <w:szCs w:val="24"/>
        </w:rPr>
        <w:t>garantia</w:t>
      </w:r>
      <w:r w:rsidRPr="00CE1105">
        <w:rPr>
          <w:rFonts w:cstheme="minorHAnsi"/>
          <w:sz w:val="24"/>
          <w:szCs w:val="24"/>
        </w:rPr>
        <w:t xml:space="preserve"> da ampla defesa do mesmo, </w:t>
      </w:r>
      <w:r w:rsidRPr="00CE1105">
        <w:rPr>
          <w:rFonts w:cstheme="minorHAnsi"/>
          <w:b/>
          <w:sz w:val="24"/>
          <w:szCs w:val="24"/>
        </w:rPr>
        <w:t xml:space="preserve">com </w:t>
      </w:r>
      <w:proofErr w:type="gramStart"/>
      <w:r w:rsidRPr="00CE1105">
        <w:rPr>
          <w:rFonts w:cstheme="minorHAnsi"/>
          <w:b/>
          <w:sz w:val="24"/>
          <w:szCs w:val="24"/>
        </w:rPr>
        <w:t>2</w:t>
      </w:r>
      <w:proofErr w:type="gramEnd"/>
      <w:r w:rsidRPr="00CE1105">
        <w:rPr>
          <w:rFonts w:cstheme="minorHAnsi"/>
          <w:b/>
          <w:sz w:val="24"/>
          <w:szCs w:val="24"/>
        </w:rPr>
        <w:t xml:space="preserve"> (duas) defesas escritas, uma no início, e outra após a instrução, além as orais no dia da sessão de julgamento. Vejamos:</w:t>
      </w:r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b/>
          <w:sz w:val="20"/>
          <w:szCs w:val="20"/>
        </w:rPr>
        <w:t>Art. 5º</w:t>
      </w:r>
      <w:r w:rsidRPr="00CE1105">
        <w:rPr>
          <w:rFonts w:cstheme="minorHAnsi"/>
          <w:sz w:val="20"/>
          <w:szCs w:val="20"/>
        </w:rPr>
        <w:t xml:space="preserve"> O processo de cassação do mandato do Prefeito pela Câmara, por infrações definidas no artigo anterior, obedecerá ao seguinte rito, se outro não for estabelecido pela legislação do Estado respectivo:</w:t>
      </w:r>
      <w:bookmarkStart w:id="1" w:name="art5i"/>
      <w:bookmarkEnd w:id="1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b/>
          <w:sz w:val="20"/>
          <w:szCs w:val="20"/>
        </w:rPr>
        <w:t>I -</w:t>
      </w:r>
      <w:r w:rsidRPr="00CE1105">
        <w:rPr>
          <w:rFonts w:cstheme="minorHAnsi"/>
          <w:sz w:val="20"/>
          <w:szCs w:val="20"/>
        </w:rPr>
        <w:t xml:space="preserve"> A denúncia escrita da infração poderá ser feita por qualquer eleitor, com a exposição dos fatos e a indicação das provas. Se o denunciante for Vereador, ficará impedido de votar sobre a denúncia e de integrar a Comissão processante, podendo, todavia, praticar todos os atos de acusação. Se o denunciante for o Presidente da Câmara, passará a Presidência ao substituto legal, para os atos do processo, e só votará se necessário para completar o </w:t>
      </w:r>
      <w:proofErr w:type="spellStart"/>
      <w:r w:rsidRPr="00CE1105">
        <w:rPr>
          <w:rFonts w:cstheme="minorHAnsi"/>
          <w:i/>
          <w:iCs/>
          <w:sz w:val="20"/>
          <w:szCs w:val="20"/>
        </w:rPr>
        <w:t>quorum</w:t>
      </w:r>
      <w:proofErr w:type="spellEnd"/>
      <w:r w:rsidRPr="00CE1105">
        <w:rPr>
          <w:rFonts w:cstheme="minorHAnsi"/>
          <w:sz w:val="20"/>
          <w:szCs w:val="20"/>
        </w:rPr>
        <w:t xml:space="preserve"> de julgamento. Será convocado o suplente do Vereador impedido de votar, o qual não poderá integrar a Comissão processante.</w:t>
      </w:r>
      <w:bookmarkStart w:id="2" w:name="art5ii"/>
      <w:bookmarkEnd w:id="2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  <w:b/>
        </w:rPr>
      </w:pPr>
      <w:r w:rsidRPr="00CE1105">
        <w:rPr>
          <w:rFonts w:cstheme="minorHAnsi"/>
          <w:b/>
          <w:sz w:val="20"/>
          <w:szCs w:val="20"/>
        </w:rPr>
        <w:t>II -</w:t>
      </w:r>
      <w:r w:rsidRPr="00CE1105">
        <w:rPr>
          <w:rFonts w:cstheme="minorHAnsi"/>
          <w:sz w:val="20"/>
          <w:szCs w:val="20"/>
        </w:rPr>
        <w:t xml:space="preserve"> De </w:t>
      </w:r>
      <w:r w:rsidRPr="00CE1105">
        <w:rPr>
          <w:rFonts w:cstheme="minorHAnsi"/>
          <w:b/>
          <w:sz w:val="20"/>
          <w:szCs w:val="20"/>
        </w:rPr>
        <w:t>posse da denúncia</w:t>
      </w:r>
      <w:r w:rsidRPr="00CE1105">
        <w:rPr>
          <w:rFonts w:cstheme="minorHAnsi"/>
          <w:sz w:val="20"/>
          <w:szCs w:val="20"/>
        </w:rPr>
        <w:t xml:space="preserve">, o Presidente da Câmara, na primeira sessão, determinará sua leitura e consultará a Câmara sobre o seu recebimento. Decidido o recebimento, </w:t>
      </w:r>
      <w:r w:rsidRPr="00CE1105">
        <w:rPr>
          <w:rFonts w:cstheme="minorHAnsi"/>
          <w:b/>
          <w:sz w:val="20"/>
          <w:szCs w:val="20"/>
        </w:rPr>
        <w:t>pelo voto da maioria dos presentes</w:t>
      </w:r>
      <w:r w:rsidRPr="00CE1105">
        <w:rPr>
          <w:rFonts w:cstheme="minorHAnsi"/>
          <w:sz w:val="20"/>
          <w:szCs w:val="20"/>
        </w:rPr>
        <w:t xml:space="preserve">, na mesma sessão será </w:t>
      </w:r>
      <w:r w:rsidRPr="00CE1105">
        <w:rPr>
          <w:rFonts w:cstheme="minorHAnsi"/>
          <w:b/>
          <w:sz w:val="20"/>
          <w:szCs w:val="20"/>
        </w:rPr>
        <w:t>constituída a Comissão processante</w:t>
      </w:r>
      <w:r w:rsidRPr="00CE1105">
        <w:rPr>
          <w:rFonts w:cstheme="minorHAnsi"/>
          <w:sz w:val="20"/>
          <w:szCs w:val="20"/>
        </w:rPr>
        <w:t xml:space="preserve">, com três Vereadores </w:t>
      </w:r>
      <w:r w:rsidRPr="00CE1105">
        <w:rPr>
          <w:rFonts w:cstheme="minorHAnsi"/>
          <w:b/>
          <w:sz w:val="20"/>
          <w:szCs w:val="20"/>
        </w:rPr>
        <w:t>sorteados</w:t>
      </w:r>
      <w:r w:rsidRPr="00CE1105">
        <w:rPr>
          <w:rFonts w:cstheme="minorHAnsi"/>
          <w:sz w:val="20"/>
          <w:szCs w:val="20"/>
        </w:rPr>
        <w:t xml:space="preserve"> entre os desimpedidos, os quais </w:t>
      </w:r>
      <w:r w:rsidRPr="00CE1105">
        <w:rPr>
          <w:rFonts w:cstheme="minorHAnsi"/>
          <w:b/>
          <w:sz w:val="20"/>
          <w:szCs w:val="20"/>
        </w:rPr>
        <w:t>elegerão, desde logo, o Presidente e o Relator.</w:t>
      </w:r>
      <w:bookmarkStart w:id="3" w:name="art5iii"/>
      <w:bookmarkEnd w:id="3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b/>
          <w:sz w:val="20"/>
          <w:szCs w:val="20"/>
        </w:rPr>
        <w:t>III -</w:t>
      </w:r>
      <w:r w:rsidRPr="00CE1105">
        <w:rPr>
          <w:rFonts w:cstheme="minorHAnsi"/>
          <w:sz w:val="20"/>
          <w:szCs w:val="20"/>
        </w:rPr>
        <w:t xml:space="preserve"> Recebendo o processo, o Presidente da </w:t>
      </w:r>
      <w:r w:rsidRPr="00CE1105">
        <w:rPr>
          <w:rFonts w:cstheme="minorHAnsi"/>
          <w:b/>
          <w:sz w:val="20"/>
          <w:szCs w:val="20"/>
        </w:rPr>
        <w:t>Comissão iniciará os trabalhos, dentro em cinco dias, notificando o denunciado</w:t>
      </w:r>
      <w:r w:rsidRPr="00CE1105">
        <w:rPr>
          <w:rFonts w:cstheme="minorHAnsi"/>
          <w:sz w:val="20"/>
          <w:szCs w:val="20"/>
        </w:rPr>
        <w:t xml:space="preserve">, com a remessa de cópia da denúncia e documentos que a instruírem, para que, no </w:t>
      </w:r>
      <w:r w:rsidRPr="00CE1105">
        <w:rPr>
          <w:rFonts w:cstheme="minorHAnsi"/>
          <w:b/>
          <w:sz w:val="20"/>
          <w:szCs w:val="20"/>
          <w:u w:val="single"/>
        </w:rPr>
        <w:t>prazo de dez dias, apresente defesa prévia, por escrito</w:t>
      </w:r>
      <w:r w:rsidRPr="00CE1105">
        <w:rPr>
          <w:rFonts w:cstheme="minorHAnsi"/>
          <w:sz w:val="20"/>
          <w:szCs w:val="20"/>
        </w:rPr>
        <w:t>, indique as provas que pretender produzir e arrole testemunhas, até o máximo de dez. Se estiver ausente do Município, a notificação far-se-á por edital, publicado duas vezes, no órgão oficial, com intervalo de três dias, pelo menos, contado o prazo da primeira publicação.</w:t>
      </w:r>
      <w:r w:rsidRPr="00CE1105">
        <w:rPr>
          <w:rFonts w:cstheme="minorHAnsi"/>
          <w:b/>
          <w:sz w:val="20"/>
          <w:szCs w:val="20"/>
        </w:rPr>
        <w:t xml:space="preserve"> </w:t>
      </w:r>
      <w:r w:rsidRPr="00CE1105">
        <w:rPr>
          <w:rFonts w:cstheme="minorHAnsi"/>
          <w:b/>
          <w:sz w:val="20"/>
          <w:szCs w:val="20"/>
          <w:u w:val="single"/>
        </w:rPr>
        <w:t>Decorrido o prazo de defesa</w:t>
      </w:r>
      <w:r w:rsidRPr="00CE1105">
        <w:rPr>
          <w:rFonts w:cstheme="minorHAnsi"/>
          <w:sz w:val="20"/>
          <w:szCs w:val="20"/>
        </w:rPr>
        <w:t xml:space="preserve">, a Comissão processante emitirá parecer dentro em cinco dias, opinando pelo prosseguimento ou arquivamento da denúncia, o qual, neste caso, será submetido ao Plenário. Se a Comissão </w:t>
      </w:r>
      <w:r w:rsidRPr="00CE1105">
        <w:rPr>
          <w:rFonts w:cstheme="minorHAnsi"/>
          <w:b/>
          <w:sz w:val="20"/>
          <w:szCs w:val="20"/>
          <w:u w:val="single"/>
        </w:rPr>
        <w:t xml:space="preserve">opinar pelo prosseguimento, o Presidente </w:t>
      </w:r>
      <w:r w:rsidRPr="00CE1105">
        <w:rPr>
          <w:rFonts w:cstheme="minorHAnsi"/>
          <w:b/>
          <w:sz w:val="20"/>
          <w:szCs w:val="20"/>
          <w:u w:val="single"/>
        </w:rPr>
        <w:lastRenderedPageBreak/>
        <w:t>designará desde logo, o início da instrução,</w:t>
      </w:r>
      <w:r w:rsidRPr="00CE1105">
        <w:rPr>
          <w:rFonts w:cstheme="minorHAnsi"/>
          <w:sz w:val="20"/>
          <w:szCs w:val="20"/>
        </w:rPr>
        <w:t xml:space="preserve"> e </w:t>
      </w:r>
      <w:proofErr w:type="gramStart"/>
      <w:r w:rsidRPr="00CE1105">
        <w:rPr>
          <w:rFonts w:cstheme="minorHAnsi"/>
          <w:sz w:val="20"/>
          <w:szCs w:val="20"/>
        </w:rPr>
        <w:t>determinará</w:t>
      </w:r>
      <w:proofErr w:type="gramEnd"/>
      <w:r w:rsidRPr="00CE1105">
        <w:rPr>
          <w:rFonts w:cstheme="minorHAnsi"/>
          <w:sz w:val="20"/>
          <w:szCs w:val="20"/>
        </w:rPr>
        <w:t xml:space="preserve"> os atos, diligências e audiências que se fizerem necessários, para o depoimento do denunciado e inquirição das testemunhas.</w:t>
      </w:r>
      <w:bookmarkStart w:id="4" w:name="art5iv"/>
      <w:bookmarkEnd w:id="4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sz w:val="20"/>
          <w:szCs w:val="20"/>
        </w:rPr>
        <w:t xml:space="preserve">IV - O </w:t>
      </w:r>
      <w:r w:rsidRPr="00CE1105">
        <w:rPr>
          <w:rFonts w:cstheme="minorHAnsi"/>
          <w:b/>
          <w:sz w:val="20"/>
          <w:szCs w:val="20"/>
          <w:u w:val="single"/>
        </w:rPr>
        <w:t>denunciado deverá ser intimado de todos os atos do processo</w:t>
      </w:r>
      <w:r w:rsidRPr="00CE1105">
        <w:rPr>
          <w:rFonts w:cstheme="minorHAnsi"/>
          <w:sz w:val="20"/>
          <w:szCs w:val="20"/>
        </w:rPr>
        <w:t xml:space="preserve">, </w:t>
      </w:r>
      <w:r w:rsidRPr="00CE1105">
        <w:rPr>
          <w:rFonts w:cstheme="minorHAnsi"/>
          <w:b/>
          <w:sz w:val="20"/>
          <w:szCs w:val="20"/>
          <w:u w:val="single"/>
        </w:rPr>
        <w:t>pessoalmente</w:t>
      </w:r>
      <w:r w:rsidRPr="00CE1105">
        <w:rPr>
          <w:rFonts w:cstheme="minorHAnsi"/>
          <w:sz w:val="20"/>
          <w:szCs w:val="20"/>
        </w:rPr>
        <w:t xml:space="preserve">, ou na pessoa de seu procurador, com a antecedência, pelo menos, de vinte e quatro horas, sendo lhe permitido assistir as diligências e audiências, bem como formular perguntas e reperguntas </w:t>
      </w:r>
      <w:proofErr w:type="gramStart"/>
      <w:r w:rsidRPr="00CE1105">
        <w:rPr>
          <w:rFonts w:cstheme="minorHAnsi"/>
          <w:sz w:val="20"/>
          <w:szCs w:val="20"/>
        </w:rPr>
        <w:t>às</w:t>
      </w:r>
      <w:proofErr w:type="gramEnd"/>
      <w:r w:rsidRPr="00CE1105">
        <w:rPr>
          <w:rFonts w:cstheme="minorHAnsi"/>
          <w:sz w:val="20"/>
          <w:szCs w:val="20"/>
        </w:rPr>
        <w:t xml:space="preserve"> testemunhas e </w:t>
      </w:r>
      <w:r w:rsidRPr="00CE1105">
        <w:rPr>
          <w:rFonts w:cstheme="minorHAnsi"/>
          <w:b/>
          <w:sz w:val="20"/>
          <w:szCs w:val="20"/>
          <w:u w:val="single"/>
        </w:rPr>
        <w:t>requerer o que for de interesse da defesa</w:t>
      </w:r>
      <w:r w:rsidRPr="00CE1105">
        <w:rPr>
          <w:rFonts w:cstheme="minorHAnsi"/>
          <w:b/>
          <w:sz w:val="20"/>
          <w:szCs w:val="20"/>
        </w:rPr>
        <w:t>.</w:t>
      </w:r>
      <w:bookmarkStart w:id="5" w:name="art5v."/>
      <w:bookmarkStart w:id="6" w:name="art5v"/>
      <w:bookmarkEnd w:id="5"/>
      <w:bookmarkEnd w:id="6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sz w:val="20"/>
          <w:szCs w:val="20"/>
        </w:rPr>
        <w:t xml:space="preserve">V – </w:t>
      </w:r>
      <w:r w:rsidRPr="00CE1105">
        <w:rPr>
          <w:rFonts w:cstheme="minorHAnsi"/>
          <w:b/>
          <w:sz w:val="20"/>
          <w:szCs w:val="20"/>
          <w:u w:val="single"/>
        </w:rPr>
        <w:t xml:space="preserve">concluída a instrução, será aberta vista do processo ao denunciado, para razões escritas, no prazo de </w:t>
      </w:r>
      <w:proofErr w:type="gramStart"/>
      <w:r w:rsidRPr="00CE1105">
        <w:rPr>
          <w:rFonts w:cstheme="minorHAnsi"/>
          <w:b/>
          <w:sz w:val="20"/>
          <w:szCs w:val="20"/>
          <w:u w:val="single"/>
        </w:rPr>
        <w:t>5</w:t>
      </w:r>
      <w:proofErr w:type="gramEnd"/>
      <w:r w:rsidRPr="00CE1105">
        <w:rPr>
          <w:rFonts w:cstheme="minorHAnsi"/>
          <w:b/>
          <w:sz w:val="20"/>
          <w:szCs w:val="20"/>
          <w:u w:val="single"/>
        </w:rPr>
        <w:t xml:space="preserve"> (cinco) dias</w:t>
      </w:r>
      <w:r w:rsidRPr="00CE1105">
        <w:rPr>
          <w:rFonts w:cstheme="minorHAnsi"/>
          <w:sz w:val="20"/>
          <w:szCs w:val="20"/>
        </w:rPr>
        <w:t xml:space="preserve">, e, após, a Comissão processante emitirá parecer final, pela procedência ou improcedência da acusação, e solicitará ao Presidente da Câmara a convocação de sessão para julgamento. Na sessão de julgamento, serão lidas as peças requeridas por qualquer dos Vereadores e pelos denunciados, e, a seguir, os que desejarem poderão manifestar-se verbalmente, pelo tempo máximo de 15 (quinze) minutos cada um, e, ao final, o denunciado, ou seu procurador, terá o prazo máximo de </w:t>
      </w:r>
      <w:proofErr w:type="gramStart"/>
      <w:r w:rsidRPr="00CE1105">
        <w:rPr>
          <w:rFonts w:cstheme="minorHAnsi"/>
          <w:sz w:val="20"/>
          <w:szCs w:val="20"/>
        </w:rPr>
        <w:t>2</w:t>
      </w:r>
      <w:proofErr w:type="gramEnd"/>
      <w:r w:rsidRPr="00CE1105">
        <w:rPr>
          <w:rFonts w:cstheme="minorHAnsi"/>
          <w:sz w:val="20"/>
          <w:szCs w:val="20"/>
        </w:rPr>
        <w:t xml:space="preserve"> (duas) horas para produzir sua defesa oral</w:t>
      </w:r>
      <w:r w:rsidRPr="00CE1105">
        <w:rPr>
          <w:rFonts w:cstheme="minorHAnsi"/>
        </w:rPr>
        <w:t>;</w:t>
      </w:r>
      <w:bookmarkStart w:id="7" w:name="art5vi"/>
      <w:bookmarkEnd w:id="7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</w:rPr>
      </w:pPr>
      <w:r w:rsidRPr="00CE1105">
        <w:rPr>
          <w:rFonts w:cstheme="minorHAnsi"/>
          <w:sz w:val="20"/>
          <w:szCs w:val="20"/>
        </w:rPr>
        <w:t xml:space="preserve">VI - Concluída a defesa, proceder-se-á a tantas votações nominais, quantas forem </w:t>
      </w:r>
      <w:proofErr w:type="gramStart"/>
      <w:r w:rsidRPr="00CE1105">
        <w:rPr>
          <w:rFonts w:cstheme="minorHAnsi"/>
          <w:sz w:val="20"/>
          <w:szCs w:val="20"/>
        </w:rPr>
        <w:t>as</w:t>
      </w:r>
      <w:proofErr w:type="gramEnd"/>
      <w:r w:rsidRPr="00CE1105">
        <w:rPr>
          <w:rFonts w:cstheme="minorHAnsi"/>
          <w:sz w:val="20"/>
          <w:szCs w:val="20"/>
        </w:rPr>
        <w:t xml:space="preserve"> infrações articuladas na denúncia. Considerar-se-á afastado, definitivamente, do cargo, o denunciado que for declarado pelo voto de dois terços, pelo menos, dos membros da Câmara, em curso de qualquer das infrações especificadas na denúncia. Concluído o julgamento, o Presidente da Câmara proclamará imediatamente o resultado e fará lavrar ata que consigne a votação nominal sobre cada infração, e, se houver condenação, expedirá o competente decreto legislativo de cassação do mandato de Prefeito. Se o resultado da votação for absolutório, o Presidente determinará o arquivamento do processo. Em qualquer dos casos, o Presidente da Câmara comunicará à Justiça Eleitoral o resultado.</w:t>
      </w:r>
      <w:bookmarkStart w:id="8" w:name="art5vii"/>
      <w:bookmarkEnd w:id="8"/>
    </w:p>
    <w:p w:rsidR="00203AE3" w:rsidRPr="00CE1105" w:rsidRDefault="00203AE3" w:rsidP="00203AE3">
      <w:pPr>
        <w:autoSpaceDE w:val="0"/>
        <w:autoSpaceDN w:val="0"/>
        <w:adjustRightInd w:val="0"/>
        <w:spacing w:line="360" w:lineRule="auto"/>
        <w:ind w:left="1701"/>
        <w:jc w:val="both"/>
        <w:rPr>
          <w:rFonts w:cstheme="minorHAnsi"/>
          <w:sz w:val="20"/>
          <w:szCs w:val="20"/>
        </w:rPr>
      </w:pPr>
      <w:r w:rsidRPr="00CE1105">
        <w:rPr>
          <w:rFonts w:cstheme="minorHAnsi"/>
          <w:sz w:val="20"/>
          <w:szCs w:val="20"/>
        </w:rPr>
        <w:t xml:space="preserve">VII - O processo, a que se refere este artigo, deverá estar </w:t>
      </w:r>
      <w:r w:rsidRPr="00CE1105">
        <w:rPr>
          <w:rFonts w:cstheme="minorHAnsi"/>
          <w:b/>
          <w:sz w:val="20"/>
          <w:szCs w:val="20"/>
        </w:rPr>
        <w:t>concluído dentro em noventa dias</w:t>
      </w:r>
      <w:r w:rsidRPr="00CE1105">
        <w:rPr>
          <w:rFonts w:cstheme="minorHAnsi"/>
          <w:sz w:val="20"/>
          <w:szCs w:val="20"/>
        </w:rPr>
        <w:t>, contados da data em que se efetivar a notificação do acusado. Transcorrido o prazo sem o julgamento, o processo será arquivado, sem prejuízo de nova denúncia ainda que sobre os mesmos fatos.</w:t>
      </w:r>
    </w:p>
    <w:p w:rsidR="00203AE3" w:rsidRPr="00CE1105" w:rsidRDefault="00203AE3" w:rsidP="00203AE3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Frente </w:t>
      </w:r>
      <w:proofErr w:type="gramStart"/>
      <w:r w:rsidRPr="00CE1105">
        <w:rPr>
          <w:rFonts w:cstheme="minorHAnsi"/>
          <w:sz w:val="24"/>
          <w:szCs w:val="24"/>
        </w:rPr>
        <w:t>as</w:t>
      </w:r>
      <w:proofErr w:type="gramEnd"/>
      <w:r w:rsidRPr="00CE1105">
        <w:rPr>
          <w:rFonts w:cstheme="minorHAnsi"/>
          <w:sz w:val="24"/>
          <w:szCs w:val="24"/>
        </w:rPr>
        <w:t xml:space="preserve"> disposições legais relacionadas ao procedimento, bem como </w:t>
      </w:r>
      <w:r w:rsidRPr="00CE1105">
        <w:rPr>
          <w:rFonts w:cstheme="minorHAnsi"/>
          <w:b/>
          <w:sz w:val="24"/>
          <w:szCs w:val="24"/>
        </w:rPr>
        <w:t xml:space="preserve">diante do transcorrer dos atos executórios, datas, pedidos, manifestações e deferimentos da Comissão, deve-se interpretar e analisar tudo sob o </w:t>
      </w:r>
      <w:r w:rsidRPr="00CE1105">
        <w:rPr>
          <w:rFonts w:cstheme="minorHAnsi"/>
          <w:b/>
          <w:sz w:val="24"/>
          <w:szCs w:val="24"/>
          <w:u w:val="single"/>
        </w:rPr>
        <w:t>prisma da ponderação de interesses e do Devido Processo Legal Substantivo</w:t>
      </w:r>
      <w:r w:rsidRPr="00CE1105">
        <w:rPr>
          <w:rFonts w:cstheme="minorHAnsi"/>
          <w:b/>
          <w:sz w:val="24"/>
          <w:szCs w:val="24"/>
        </w:rPr>
        <w:t xml:space="preserve">, pautado pela </w:t>
      </w:r>
      <w:r w:rsidRPr="00CE1105">
        <w:rPr>
          <w:rFonts w:cstheme="minorHAnsi"/>
          <w:b/>
          <w:sz w:val="24"/>
          <w:szCs w:val="24"/>
          <w:u w:val="single"/>
        </w:rPr>
        <w:t>razoabilidade e proporcionalidade</w:t>
      </w:r>
      <w:r w:rsidRPr="00CE1105">
        <w:rPr>
          <w:rFonts w:cstheme="minorHAnsi"/>
          <w:b/>
          <w:sz w:val="24"/>
          <w:szCs w:val="24"/>
        </w:rPr>
        <w:t xml:space="preserve">, </w:t>
      </w:r>
      <w:r w:rsidRPr="00CE1105">
        <w:rPr>
          <w:rFonts w:cstheme="minorHAnsi"/>
          <w:b/>
          <w:sz w:val="24"/>
          <w:szCs w:val="24"/>
          <w:u w:val="single"/>
        </w:rPr>
        <w:t xml:space="preserve">compatibilizando o prazo legal com as </w:t>
      </w:r>
      <w:r w:rsidRPr="00CE1105">
        <w:rPr>
          <w:rFonts w:cstheme="minorHAnsi"/>
          <w:b/>
          <w:sz w:val="24"/>
          <w:szCs w:val="24"/>
          <w:u w:val="single"/>
        </w:rPr>
        <w:lastRenderedPageBreak/>
        <w:t>disposições concernentes à necessidade de intimação pessoal</w:t>
      </w:r>
      <w:r w:rsidRPr="00CE1105">
        <w:rPr>
          <w:rFonts w:cstheme="minorHAnsi"/>
          <w:b/>
          <w:sz w:val="24"/>
          <w:szCs w:val="24"/>
        </w:rPr>
        <w:t xml:space="preserve"> do Representado/Acusado, e da garantia do </w:t>
      </w:r>
      <w:r w:rsidRPr="00CE1105">
        <w:rPr>
          <w:rFonts w:cstheme="minorHAnsi"/>
          <w:b/>
          <w:sz w:val="24"/>
          <w:szCs w:val="24"/>
          <w:u w:val="single"/>
        </w:rPr>
        <w:t>Pleno Contraditório, da Ampla Defesa</w:t>
      </w:r>
      <w:r w:rsidRPr="00CE1105">
        <w:rPr>
          <w:rFonts w:cstheme="minorHAnsi"/>
          <w:b/>
          <w:sz w:val="24"/>
          <w:szCs w:val="24"/>
        </w:rPr>
        <w:t>, principalmente em virtude das condutas e pedidos de prorrogação formulado pelo mesmo para exercer suas garantias no curso do procedimento.</w:t>
      </w:r>
    </w:p>
    <w:p w:rsidR="00203AE3" w:rsidRPr="00CE1105" w:rsidRDefault="00203AE3" w:rsidP="00203AE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CONCLUSÃO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Diante de todo exposto, </w:t>
      </w:r>
      <w:r w:rsidRPr="00CE1105">
        <w:rPr>
          <w:rFonts w:cstheme="minorHAnsi"/>
          <w:bCs/>
          <w:sz w:val="24"/>
          <w:szCs w:val="24"/>
        </w:rPr>
        <w:t xml:space="preserve">e nos termos das </w:t>
      </w:r>
      <w:r w:rsidRPr="00CE1105">
        <w:rPr>
          <w:rFonts w:cstheme="minorHAnsi"/>
          <w:b/>
          <w:sz w:val="24"/>
          <w:szCs w:val="24"/>
        </w:rPr>
        <w:t xml:space="preserve">previsões legais e de interpretação sistemática e teleológica de todos os incisos do artigo 5º do Decreto-Lei 201/67, do artigo 5º da Constituição Federal, do entendimento jurisprudencial prevalente, bem como da análise de todo os atos, documentos e procedimento de cassação conduzido pela Comissão Processante 001/2023, </w:t>
      </w:r>
      <w:r w:rsidRPr="00CE1105">
        <w:rPr>
          <w:rFonts w:cstheme="minorHAnsi"/>
          <w:sz w:val="24"/>
          <w:szCs w:val="24"/>
        </w:rPr>
        <w:t>infere-se que: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 xml:space="preserve">I – </w:t>
      </w:r>
      <w:r w:rsidRPr="00CE1105">
        <w:rPr>
          <w:rFonts w:cstheme="minorHAnsi"/>
          <w:bCs/>
          <w:sz w:val="24"/>
          <w:szCs w:val="24"/>
        </w:rPr>
        <w:t xml:space="preserve">O </w:t>
      </w:r>
      <w:r w:rsidRPr="00CE1105">
        <w:rPr>
          <w:rFonts w:cstheme="minorHAnsi"/>
          <w:b/>
          <w:bCs/>
          <w:sz w:val="24"/>
          <w:szCs w:val="24"/>
        </w:rPr>
        <w:t>prazo de duração</w:t>
      </w:r>
      <w:r w:rsidRPr="00CE1105">
        <w:rPr>
          <w:rFonts w:cstheme="minorHAnsi"/>
          <w:bCs/>
          <w:sz w:val="24"/>
          <w:szCs w:val="24"/>
        </w:rPr>
        <w:t xml:space="preserve"> do Processo de Cassação e perca de Mandato de Vereador é de </w:t>
      </w:r>
      <w:r w:rsidRPr="00CE1105">
        <w:rPr>
          <w:rFonts w:cstheme="minorHAnsi"/>
          <w:b/>
          <w:bCs/>
          <w:sz w:val="24"/>
          <w:szCs w:val="24"/>
        </w:rPr>
        <w:t>90 (noventa) dias,</w:t>
      </w:r>
      <w:r w:rsidRPr="00CE1105">
        <w:rPr>
          <w:rFonts w:cstheme="minorHAnsi"/>
          <w:bCs/>
          <w:sz w:val="24"/>
          <w:szCs w:val="24"/>
        </w:rPr>
        <w:t xml:space="preserve"> cujo termo inicial é a data da notificação do Representado/Acusado para apresentar a defesa escrita, após a constituição da Comissão nos 05 (cinco) dias posteriores ao início dos trabalhos;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>II –</w:t>
      </w:r>
      <w:r w:rsidRPr="00CE1105">
        <w:rPr>
          <w:rFonts w:cstheme="minorHAnsi"/>
          <w:bCs/>
          <w:sz w:val="24"/>
          <w:szCs w:val="24"/>
        </w:rPr>
        <w:t xml:space="preserve"> O </w:t>
      </w:r>
      <w:r w:rsidRPr="00CE1105">
        <w:rPr>
          <w:rFonts w:cstheme="minorHAnsi"/>
          <w:b/>
          <w:bCs/>
          <w:sz w:val="24"/>
          <w:szCs w:val="24"/>
        </w:rPr>
        <w:t>termo inicial</w:t>
      </w:r>
      <w:r w:rsidRPr="00CE1105">
        <w:rPr>
          <w:rFonts w:cstheme="minorHAnsi"/>
          <w:bCs/>
          <w:sz w:val="24"/>
          <w:szCs w:val="24"/>
        </w:rPr>
        <w:t xml:space="preserve"> do prazo se deu entre os dias </w:t>
      </w:r>
      <w:r w:rsidRPr="00CE1105">
        <w:rPr>
          <w:rFonts w:cstheme="minorHAnsi"/>
          <w:b/>
          <w:bCs/>
          <w:sz w:val="24"/>
          <w:szCs w:val="24"/>
        </w:rPr>
        <w:t>14 e 16/06/2023</w:t>
      </w:r>
      <w:r w:rsidRPr="00CE1105">
        <w:rPr>
          <w:rFonts w:cstheme="minorHAnsi"/>
          <w:bCs/>
          <w:sz w:val="24"/>
          <w:szCs w:val="24"/>
        </w:rPr>
        <w:t xml:space="preserve"> e o final seria entre os dias 12 à 14/09/2023;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>III –</w:t>
      </w:r>
      <w:r w:rsidRPr="00CE1105">
        <w:rPr>
          <w:rFonts w:cstheme="minorHAnsi"/>
          <w:bCs/>
          <w:sz w:val="24"/>
          <w:szCs w:val="24"/>
        </w:rPr>
        <w:t xml:space="preserve"> nos dias </w:t>
      </w:r>
      <w:r w:rsidRPr="00CE1105">
        <w:rPr>
          <w:rFonts w:cstheme="minorHAnsi"/>
          <w:b/>
          <w:bCs/>
          <w:sz w:val="24"/>
          <w:szCs w:val="24"/>
        </w:rPr>
        <w:t xml:space="preserve">12 à 14/09/2023 </w:t>
      </w:r>
      <w:proofErr w:type="gramStart"/>
      <w:r w:rsidRPr="00CE1105">
        <w:rPr>
          <w:rFonts w:cstheme="minorHAnsi"/>
          <w:b/>
          <w:bCs/>
          <w:sz w:val="24"/>
          <w:szCs w:val="24"/>
        </w:rPr>
        <w:t>haviam</w:t>
      </w:r>
      <w:proofErr w:type="gramEnd"/>
      <w:r w:rsidRPr="00CE1105">
        <w:rPr>
          <w:rFonts w:cstheme="minorHAnsi"/>
          <w:b/>
          <w:bCs/>
          <w:sz w:val="24"/>
          <w:szCs w:val="24"/>
        </w:rPr>
        <w:t xml:space="preserve"> diligências em andamento</w:t>
      </w:r>
      <w:r w:rsidRPr="00CE1105">
        <w:rPr>
          <w:rFonts w:cstheme="minorHAnsi"/>
          <w:bCs/>
          <w:sz w:val="24"/>
          <w:szCs w:val="24"/>
        </w:rPr>
        <w:t xml:space="preserve">, audiência de instrução e verifica-se que havia </w:t>
      </w:r>
      <w:r w:rsidRPr="00CE1105">
        <w:rPr>
          <w:rFonts w:cstheme="minorHAnsi"/>
          <w:b/>
          <w:bCs/>
          <w:sz w:val="24"/>
          <w:szCs w:val="24"/>
        </w:rPr>
        <w:t>vigência de prazo para que o Representado/Acusado apresentasse suas alegações finais</w:t>
      </w:r>
      <w:r w:rsidRPr="00CE1105">
        <w:rPr>
          <w:rFonts w:cstheme="minorHAnsi"/>
          <w:bCs/>
          <w:sz w:val="24"/>
          <w:szCs w:val="24"/>
        </w:rPr>
        <w:t xml:space="preserve"> </w:t>
      </w:r>
      <w:r w:rsidRPr="00CE1105">
        <w:rPr>
          <w:rFonts w:cstheme="minorHAnsi"/>
          <w:b/>
          <w:bCs/>
          <w:sz w:val="24"/>
          <w:szCs w:val="24"/>
        </w:rPr>
        <w:t>escritas</w:t>
      </w:r>
      <w:r w:rsidRPr="00CE1105">
        <w:rPr>
          <w:rFonts w:cstheme="minorHAnsi"/>
          <w:bCs/>
          <w:sz w:val="24"/>
          <w:szCs w:val="24"/>
        </w:rPr>
        <w:t xml:space="preserve">, com posterior pedido de prorrogação </w:t>
      </w:r>
      <w:r w:rsidRPr="00CE1105">
        <w:rPr>
          <w:rFonts w:cstheme="minorHAnsi"/>
          <w:b/>
          <w:bCs/>
          <w:sz w:val="24"/>
          <w:szCs w:val="24"/>
        </w:rPr>
        <w:t>protocolado no dia 18/09/2023</w:t>
      </w:r>
      <w:r w:rsidRPr="00CE1105">
        <w:rPr>
          <w:rFonts w:cstheme="minorHAnsi"/>
          <w:bCs/>
          <w:sz w:val="24"/>
          <w:szCs w:val="24"/>
        </w:rPr>
        <w:t xml:space="preserve"> </w:t>
      </w:r>
      <w:r w:rsidRPr="00CE1105">
        <w:rPr>
          <w:rFonts w:cstheme="minorHAnsi"/>
          <w:b/>
          <w:bCs/>
          <w:sz w:val="24"/>
          <w:szCs w:val="24"/>
        </w:rPr>
        <w:t>pela defesa;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>IV –</w:t>
      </w:r>
      <w:r w:rsidRPr="00CE1105">
        <w:rPr>
          <w:rFonts w:cstheme="minorHAnsi"/>
          <w:bCs/>
          <w:sz w:val="24"/>
          <w:szCs w:val="24"/>
        </w:rPr>
        <w:t xml:space="preserve"> o artigo 5º do Decreto Lei 201/67 determina, ao mesmo tempo, que o </w:t>
      </w:r>
      <w:r w:rsidRPr="00CE1105">
        <w:rPr>
          <w:rFonts w:cstheme="minorHAnsi"/>
          <w:b/>
          <w:bCs/>
          <w:sz w:val="24"/>
          <w:szCs w:val="24"/>
        </w:rPr>
        <w:t xml:space="preserve">Representado/Acusado deve ser intimado pessoalmente de todos os atos, garante a </w:t>
      </w:r>
      <w:r w:rsidRPr="00CE1105">
        <w:rPr>
          <w:rFonts w:cstheme="minorHAnsi"/>
          <w:sz w:val="24"/>
          <w:szCs w:val="24"/>
        </w:rPr>
        <w:t xml:space="preserve">ampla defesa do mesmo, </w:t>
      </w:r>
      <w:r w:rsidRPr="00CE1105">
        <w:rPr>
          <w:rFonts w:cstheme="minorHAnsi"/>
          <w:b/>
          <w:sz w:val="24"/>
          <w:szCs w:val="24"/>
        </w:rPr>
        <w:t xml:space="preserve">com </w:t>
      </w:r>
      <w:proofErr w:type="gramStart"/>
      <w:r w:rsidRPr="00CE1105">
        <w:rPr>
          <w:rFonts w:cstheme="minorHAnsi"/>
          <w:b/>
          <w:sz w:val="24"/>
          <w:szCs w:val="24"/>
        </w:rPr>
        <w:t>2</w:t>
      </w:r>
      <w:proofErr w:type="gramEnd"/>
      <w:r w:rsidRPr="00CE1105">
        <w:rPr>
          <w:rFonts w:cstheme="minorHAnsi"/>
          <w:b/>
          <w:sz w:val="24"/>
          <w:szCs w:val="24"/>
        </w:rPr>
        <w:t xml:space="preserve"> (duas) defesas escritas, uma no início, e outra após a instrução, além das orais no dia da sessão de julgamento</w:t>
      </w:r>
      <w:r w:rsidRPr="00CE1105">
        <w:rPr>
          <w:rFonts w:cstheme="minorHAnsi"/>
          <w:b/>
          <w:bCs/>
          <w:sz w:val="24"/>
          <w:szCs w:val="24"/>
        </w:rPr>
        <w:t>,</w:t>
      </w:r>
      <w:r w:rsidRPr="00CE1105">
        <w:rPr>
          <w:rFonts w:cstheme="minorHAnsi"/>
          <w:bCs/>
          <w:sz w:val="24"/>
          <w:szCs w:val="24"/>
        </w:rPr>
        <w:t xml:space="preserve"> e aduz que o transcurso do prazo de 90 dias, sem julgamento, culmina no arquivamento do Processo;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>V –</w:t>
      </w:r>
      <w:r w:rsidRPr="00CE1105">
        <w:rPr>
          <w:rFonts w:cstheme="minorHAnsi"/>
          <w:bCs/>
          <w:sz w:val="24"/>
          <w:szCs w:val="24"/>
        </w:rPr>
        <w:t xml:space="preserve"> o Representado/Acusado </w:t>
      </w:r>
      <w:r w:rsidRPr="00CE1105">
        <w:rPr>
          <w:rFonts w:cstheme="minorHAnsi"/>
          <w:b/>
          <w:sz w:val="24"/>
          <w:szCs w:val="24"/>
        </w:rPr>
        <w:t xml:space="preserve">tumultuou os trabalhos, dificultando a todo o tempo sua intimação em relação aos atos, conforme certidões exaradas pelos servidores responsáveis, e por </w:t>
      </w:r>
      <w:r w:rsidRPr="00CE1105">
        <w:rPr>
          <w:rFonts w:cstheme="minorHAnsi"/>
          <w:b/>
          <w:sz w:val="24"/>
          <w:szCs w:val="24"/>
        </w:rPr>
        <w:lastRenderedPageBreak/>
        <w:t xml:space="preserve">último forçou a extrapolação do mesmo, pois a não concessão da prorrogação por parte da Comissão Processante geraria nulidade por violação aos Princípios do Devido Processo Legal, Contraditório e Ampla Defesa, deixando </w:t>
      </w:r>
      <w:proofErr w:type="gramStart"/>
      <w:r w:rsidRPr="00CE1105">
        <w:rPr>
          <w:rFonts w:cstheme="minorHAnsi"/>
          <w:b/>
          <w:sz w:val="24"/>
          <w:szCs w:val="24"/>
        </w:rPr>
        <w:t>claro conduta</w:t>
      </w:r>
      <w:proofErr w:type="gramEnd"/>
      <w:r w:rsidRPr="00CE1105">
        <w:rPr>
          <w:rFonts w:cstheme="minorHAnsi"/>
          <w:b/>
          <w:sz w:val="24"/>
          <w:szCs w:val="24"/>
        </w:rPr>
        <w:t xml:space="preserve"> configuradora de abuso de direito.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CE1105">
        <w:rPr>
          <w:rFonts w:cstheme="minorHAnsi"/>
          <w:b/>
          <w:bCs/>
          <w:sz w:val="24"/>
          <w:szCs w:val="24"/>
        </w:rPr>
        <w:t>VI -</w:t>
      </w:r>
      <w:r w:rsidRPr="00CE1105">
        <w:rPr>
          <w:rFonts w:cstheme="minorHAnsi"/>
          <w:bCs/>
          <w:sz w:val="24"/>
          <w:szCs w:val="24"/>
        </w:rPr>
        <w:t xml:space="preserve"> </w:t>
      </w:r>
      <w:r w:rsidRPr="00CE1105">
        <w:rPr>
          <w:rFonts w:cstheme="minorHAnsi"/>
          <w:sz w:val="24"/>
          <w:szCs w:val="24"/>
        </w:rPr>
        <w:t xml:space="preserve">frente </w:t>
      </w:r>
      <w:proofErr w:type="gramStart"/>
      <w:r w:rsidRPr="00CE1105">
        <w:rPr>
          <w:rFonts w:cstheme="minorHAnsi"/>
          <w:sz w:val="24"/>
          <w:szCs w:val="24"/>
        </w:rPr>
        <w:t>as</w:t>
      </w:r>
      <w:proofErr w:type="gramEnd"/>
      <w:r w:rsidRPr="00CE1105">
        <w:rPr>
          <w:rFonts w:cstheme="minorHAnsi"/>
          <w:sz w:val="24"/>
          <w:szCs w:val="24"/>
        </w:rPr>
        <w:t xml:space="preserve"> disposições legais relacionadas ao procedimento, bem como </w:t>
      </w:r>
      <w:r w:rsidRPr="00CE1105">
        <w:rPr>
          <w:rFonts w:cstheme="minorHAnsi"/>
          <w:b/>
          <w:sz w:val="24"/>
          <w:szCs w:val="24"/>
        </w:rPr>
        <w:t xml:space="preserve">diante do transcorrer dos atos executórios, datas, pedidos, manifestações e deferimentos da Comissão, deve-se interpretar e analisar tudo sob o </w:t>
      </w:r>
      <w:r w:rsidRPr="00CE1105">
        <w:rPr>
          <w:rFonts w:cstheme="minorHAnsi"/>
          <w:b/>
          <w:sz w:val="24"/>
          <w:szCs w:val="24"/>
          <w:u w:val="single"/>
        </w:rPr>
        <w:t>prisma da ponderação de interesses e do Devido Processo Legal Substantivo</w:t>
      </w:r>
      <w:r w:rsidRPr="00CE1105">
        <w:rPr>
          <w:rFonts w:cstheme="minorHAnsi"/>
          <w:b/>
          <w:sz w:val="24"/>
          <w:szCs w:val="24"/>
        </w:rPr>
        <w:t xml:space="preserve">, pautado pela </w:t>
      </w:r>
      <w:r w:rsidRPr="00CE1105">
        <w:rPr>
          <w:rFonts w:cstheme="minorHAnsi"/>
          <w:b/>
          <w:sz w:val="24"/>
          <w:szCs w:val="24"/>
          <w:u w:val="single"/>
        </w:rPr>
        <w:t>razoabilidade e proporcionalidade</w:t>
      </w:r>
      <w:r w:rsidRPr="00CE1105">
        <w:rPr>
          <w:rFonts w:cstheme="minorHAnsi"/>
          <w:b/>
          <w:sz w:val="24"/>
          <w:szCs w:val="24"/>
        </w:rPr>
        <w:t xml:space="preserve">, </w:t>
      </w:r>
      <w:r w:rsidRPr="00CE1105">
        <w:rPr>
          <w:rFonts w:cstheme="minorHAnsi"/>
          <w:b/>
          <w:sz w:val="24"/>
          <w:szCs w:val="24"/>
          <w:u w:val="single"/>
        </w:rPr>
        <w:t>compatibilizando o prazo legal com as disposições concernentes à necessidade de intimação pessoal</w:t>
      </w:r>
      <w:r w:rsidRPr="00CE1105">
        <w:rPr>
          <w:rFonts w:cstheme="minorHAnsi"/>
          <w:b/>
          <w:sz w:val="24"/>
          <w:szCs w:val="24"/>
        </w:rPr>
        <w:t xml:space="preserve"> do Representado/Acusado, e da garantia do </w:t>
      </w:r>
      <w:r w:rsidRPr="00CE1105">
        <w:rPr>
          <w:rFonts w:cstheme="minorHAnsi"/>
          <w:b/>
          <w:sz w:val="24"/>
          <w:szCs w:val="24"/>
          <w:u w:val="single"/>
        </w:rPr>
        <w:t>Pleno Contraditório, da Ampla Defesa</w:t>
      </w:r>
      <w:r w:rsidRPr="00CE1105">
        <w:rPr>
          <w:rFonts w:cstheme="minorHAnsi"/>
          <w:b/>
          <w:sz w:val="24"/>
          <w:szCs w:val="24"/>
        </w:rPr>
        <w:t>.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Assim, frente </w:t>
      </w:r>
      <w:proofErr w:type="gramStart"/>
      <w:r w:rsidRPr="00CE1105">
        <w:rPr>
          <w:rFonts w:cstheme="minorHAnsi"/>
          <w:sz w:val="24"/>
          <w:szCs w:val="24"/>
        </w:rPr>
        <w:t>a</w:t>
      </w:r>
      <w:proofErr w:type="gramEnd"/>
      <w:r w:rsidRPr="00CE1105">
        <w:rPr>
          <w:rFonts w:cstheme="minorHAnsi"/>
          <w:sz w:val="24"/>
          <w:szCs w:val="24"/>
        </w:rPr>
        <w:t xml:space="preserve"> alegação do Representado/Acusado referente à expiração de prazo para a conclusão dos Trabalhos desta Comissão Processante e em relação à determinação para arquivamento, </w:t>
      </w:r>
      <w:r w:rsidRPr="00CE1105">
        <w:rPr>
          <w:rFonts w:cstheme="minorHAnsi"/>
          <w:b/>
          <w:sz w:val="24"/>
          <w:szCs w:val="24"/>
        </w:rPr>
        <w:t>conclui-se, da análise que: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I – o prazo para conclusão dos trabalhos e julgamento é de 90 (noventa) dias, improrrogáveis, e o decreto 122 de 26 de junho de 2023, </w:t>
      </w:r>
      <w:r w:rsidRPr="00CE1105">
        <w:rPr>
          <w:rFonts w:cstheme="minorHAnsi"/>
          <w:b/>
          <w:sz w:val="24"/>
          <w:szCs w:val="24"/>
        </w:rPr>
        <w:t>que teoricamente suspenderia todos os prazos administrativos e legislativos em curso na Câmara</w:t>
      </w:r>
      <w:r w:rsidRPr="00CE1105">
        <w:rPr>
          <w:rFonts w:cstheme="minorHAnsi"/>
          <w:sz w:val="24"/>
          <w:szCs w:val="24"/>
        </w:rPr>
        <w:t xml:space="preserve"> Municipal de Vereadores </w:t>
      </w:r>
      <w:r w:rsidRPr="00CE1105">
        <w:rPr>
          <w:rFonts w:cstheme="minorHAnsi"/>
          <w:b/>
          <w:sz w:val="24"/>
          <w:szCs w:val="24"/>
        </w:rPr>
        <w:t>não se aplicaria ao caso</w:t>
      </w:r>
      <w:r w:rsidRPr="00CE1105">
        <w:rPr>
          <w:rFonts w:cstheme="minorHAnsi"/>
          <w:sz w:val="24"/>
          <w:szCs w:val="24"/>
        </w:rPr>
        <w:t>, em virtude de entendimento jurisprudencial prevalente a respeito da natureza;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II – </w:t>
      </w:r>
      <w:r w:rsidRPr="00CE1105">
        <w:rPr>
          <w:rFonts w:cstheme="minorHAnsi"/>
          <w:b/>
          <w:sz w:val="24"/>
          <w:szCs w:val="24"/>
        </w:rPr>
        <w:t>houve extrapolação do prazo inicial de 90</w:t>
      </w:r>
      <w:r w:rsidRPr="00CE1105">
        <w:rPr>
          <w:rFonts w:cstheme="minorHAnsi"/>
          <w:sz w:val="24"/>
          <w:szCs w:val="24"/>
        </w:rPr>
        <w:t xml:space="preserve"> (noventa) dias, contudo, o mesmo se deu para se garantir o </w:t>
      </w:r>
      <w:r w:rsidRPr="00CE1105">
        <w:rPr>
          <w:rFonts w:cstheme="minorHAnsi"/>
          <w:b/>
          <w:sz w:val="24"/>
          <w:szCs w:val="24"/>
          <w:u w:val="single"/>
        </w:rPr>
        <w:t>Devido Processo Legal Substantivo</w:t>
      </w:r>
      <w:r w:rsidRPr="00CE1105">
        <w:rPr>
          <w:rFonts w:cstheme="minorHAnsi"/>
          <w:b/>
          <w:sz w:val="24"/>
          <w:szCs w:val="24"/>
        </w:rPr>
        <w:t xml:space="preserve">, pautado pela </w:t>
      </w:r>
      <w:r w:rsidRPr="00CE1105">
        <w:rPr>
          <w:rFonts w:cstheme="minorHAnsi"/>
          <w:b/>
          <w:sz w:val="24"/>
          <w:szCs w:val="24"/>
          <w:u w:val="single"/>
        </w:rPr>
        <w:t>razoabilidade e proporcionalidade</w:t>
      </w:r>
      <w:r w:rsidRPr="00CE1105">
        <w:rPr>
          <w:rFonts w:cstheme="minorHAnsi"/>
          <w:b/>
          <w:sz w:val="24"/>
          <w:szCs w:val="24"/>
        </w:rPr>
        <w:t xml:space="preserve">, </w:t>
      </w:r>
      <w:r w:rsidRPr="00CE1105">
        <w:rPr>
          <w:rFonts w:cstheme="minorHAnsi"/>
          <w:b/>
          <w:sz w:val="24"/>
          <w:szCs w:val="24"/>
          <w:u w:val="single"/>
        </w:rPr>
        <w:t>compatibilizando o prazo legal com as disposições concernentes à necessidade de intimação pessoal</w:t>
      </w:r>
      <w:r w:rsidRPr="00CE1105">
        <w:rPr>
          <w:rFonts w:cstheme="minorHAnsi"/>
          <w:b/>
          <w:sz w:val="24"/>
          <w:szCs w:val="24"/>
        </w:rPr>
        <w:t xml:space="preserve"> do Representado/Acusado, e da garantia do </w:t>
      </w:r>
      <w:r w:rsidRPr="00CE1105">
        <w:rPr>
          <w:rFonts w:cstheme="minorHAnsi"/>
          <w:b/>
          <w:sz w:val="24"/>
          <w:szCs w:val="24"/>
          <w:u w:val="single"/>
        </w:rPr>
        <w:t>Pleno Contraditório, da Ampla Defesa</w:t>
      </w:r>
      <w:r w:rsidRPr="00CE1105">
        <w:rPr>
          <w:rFonts w:cstheme="minorHAnsi"/>
          <w:b/>
          <w:sz w:val="24"/>
          <w:szCs w:val="24"/>
        </w:rPr>
        <w:t>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 xml:space="preserve">III – o Representado/Acusado </w:t>
      </w:r>
      <w:r w:rsidRPr="00CE1105">
        <w:rPr>
          <w:rFonts w:cstheme="minorHAnsi"/>
          <w:b/>
          <w:sz w:val="24"/>
          <w:szCs w:val="24"/>
        </w:rPr>
        <w:t xml:space="preserve">forçou a extrapolação do mesmo, pois a não concessão da prorrogação por parte da Comissão Processante geraria nulidade por violação aos Princípios do Devido Processo Legal, Contraditório e Ampla Defesa, deixando </w:t>
      </w:r>
      <w:proofErr w:type="gramStart"/>
      <w:r w:rsidRPr="00CE1105">
        <w:rPr>
          <w:rFonts w:cstheme="minorHAnsi"/>
          <w:b/>
          <w:sz w:val="24"/>
          <w:szCs w:val="24"/>
        </w:rPr>
        <w:t>claro conduta</w:t>
      </w:r>
      <w:proofErr w:type="gramEnd"/>
      <w:r w:rsidRPr="00CE1105">
        <w:rPr>
          <w:rFonts w:cstheme="minorHAnsi"/>
          <w:b/>
          <w:sz w:val="24"/>
          <w:szCs w:val="24"/>
        </w:rPr>
        <w:t xml:space="preserve"> configuradora de abuso de direito</w:t>
      </w:r>
      <w:r w:rsidRPr="00CE1105">
        <w:rPr>
          <w:rFonts w:cstheme="minorHAnsi"/>
          <w:sz w:val="24"/>
          <w:szCs w:val="24"/>
        </w:rPr>
        <w:t>;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color w:val="C00000"/>
          <w:sz w:val="24"/>
          <w:szCs w:val="24"/>
        </w:rPr>
        <w:t>Portanto</w:t>
      </w:r>
      <w:r w:rsidRPr="00CE1105">
        <w:rPr>
          <w:rFonts w:cstheme="minorHAnsi"/>
          <w:b/>
          <w:sz w:val="24"/>
          <w:szCs w:val="24"/>
        </w:rPr>
        <w:t xml:space="preserve">, </w:t>
      </w:r>
      <w:r w:rsidRPr="00CE1105">
        <w:rPr>
          <w:rFonts w:cstheme="minorHAnsi"/>
          <w:b/>
          <w:sz w:val="24"/>
          <w:szCs w:val="24"/>
          <w:u w:val="single"/>
        </w:rPr>
        <w:t xml:space="preserve">o arquivamento, </w:t>
      </w:r>
      <w:r>
        <w:rPr>
          <w:rFonts w:cstheme="minorHAnsi"/>
          <w:b/>
          <w:sz w:val="24"/>
          <w:szCs w:val="24"/>
          <w:u w:val="single"/>
        </w:rPr>
        <w:t xml:space="preserve">sem análise de mérito, em virtude da extrapolação do prazo legal de 90 dias corridos, </w:t>
      </w:r>
      <w:r w:rsidRPr="00CE1105">
        <w:rPr>
          <w:rFonts w:cstheme="minorHAnsi"/>
          <w:b/>
          <w:sz w:val="24"/>
          <w:szCs w:val="24"/>
          <w:u w:val="single"/>
        </w:rPr>
        <w:t>mesmo diante da conduta forçosa do representado é medida que se impõe</w:t>
      </w:r>
      <w:r w:rsidRPr="00CE1105">
        <w:rPr>
          <w:rFonts w:cstheme="minorHAnsi"/>
          <w:sz w:val="24"/>
          <w:szCs w:val="24"/>
        </w:rPr>
        <w:t xml:space="preserve">. </w:t>
      </w:r>
      <w:r w:rsidRPr="00CE1105">
        <w:rPr>
          <w:rFonts w:cstheme="minorHAnsi"/>
          <w:b/>
          <w:sz w:val="24"/>
          <w:szCs w:val="24"/>
        </w:rPr>
        <w:t xml:space="preserve">Intime-se o autor da Representação para que, caso queira, reapresente a denúncia, sobre os </w:t>
      </w:r>
      <w:r w:rsidRPr="00CE1105">
        <w:rPr>
          <w:rFonts w:cstheme="minorHAnsi"/>
          <w:b/>
          <w:sz w:val="24"/>
          <w:szCs w:val="24"/>
        </w:rPr>
        <w:lastRenderedPageBreak/>
        <w:t>mesmos fatos, e se reinicie o procedimento, se for o caso, com aproveitamento de todos os atos e diligências, com abertura de vistas para manifestação do Representado/Acusado, e submissão a julgamento, nos moldes do permitido e previsto na segunda parte do inciso VII do artigo 5º do Decreto-Lei 201/67.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É o relatório e parecer final.</w:t>
      </w:r>
    </w:p>
    <w:p w:rsidR="00203AE3" w:rsidRPr="00CE1105" w:rsidRDefault="00203AE3" w:rsidP="00203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203AE3" w:rsidRPr="00CE1105" w:rsidRDefault="00203AE3" w:rsidP="00203AE3">
      <w:pPr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__________________________________</w:t>
      </w:r>
    </w:p>
    <w:p w:rsidR="00203AE3" w:rsidRPr="00CE1105" w:rsidRDefault="00203AE3" w:rsidP="00203AE3">
      <w:pPr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Elias Bueno de Souza</w:t>
      </w:r>
    </w:p>
    <w:p w:rsidR="00203AE3" w:rsidRPr="00CE1105" w:rsidRDefault="00203AE3" w:rsidP="00203AE3">
      <w:pPr>
        <w:jc w:val="center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>Vereador Presidente da Câmara Municipal de Vereadores de Nova Xavantina-MT</w:t>
      </w:r>
    </w:p>
    <w:p w:rsidR="00203AE3" w:rsidRPr="00CE1105" w:rsidRDefault="00203AE3" w:rsidP="00203AE3">
      <w:pPr>
        <w:jc w:val="center"/>
        <w:rPr>
          <w:rFonts w:cstheme="minorHAnsi"/>
          <w:sz w:val="24"/>
          <w:szCs w:val="24"/>
        </w:rPr>
      </w:pPr>
    </w:p>
    <w:p w:rsidR="00203AE3" w:rsidRPr="00CE1105" w:rsidRDefault="00203AE3" w:rsidP="00203AE3">
      <w:pPr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____________________________________</w:t>
      </w:r>
    </w:p>
    <w:p w:rsidR="00203AE3" w:rsidRPr="00CE1105" w:rsidRDefault="00203AE3" w:rsidP="00203AE3">
      <w:pPr>
        <w:spacing w:line="36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CE1105">
        <w:rPr>
          <w:rFonts w:cstheme="minorHAnsi"/>
          <w:b/>
          <w:sz w:val="24"/>
          <w:szCs w:val="24"/>
          <w:shd w:val="clear" w:color="auto" w:fill="FFFFFF"/>
        </w:rPr>
        <w:t>Jubio Carlos Montel de Moraes</w:t>
      </w:r>
    </w:p>
    <w:p w:rsidR="00203AE3" w:rsidRPr="00CE1105" w:rsidRDefault="00203AE3" w:rsidP="00203AE3">
      <w:pPr>
        <w:jc w:val="center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</w:rPr>
        <w:t>Vereador Relator</w:t>
      </w:r>
    </w:p>
    <w:p w:rsidR="00203AE3" w:rsidRPr="00CE1105" w:rsidRDefault="00203AE3" w:rsidP="00203AE3">
      <w:pPr>
        <w:jc w:val="center"/>
        <w:rPr>
          <w:rFonts w:cstheme="minorHAnsi"/>
          <w:sz w:val="24"/>
          <w:szCs w:val="24"/>
        </w:rPr>
      </w:pPr>
    </w:p>
    <w:p w:rsidR="00203AE3" w:rsidRPr="00CE1105" w:rsidRDefault="00203AE3" w:rsidP="00203AE3">
      <w:pPr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___________________________________</w:t>
      </w:r>
    </w:p>
    <w:p w:rsidR="00203AE3" w:rsidRPr="00CE1105" w:rsidRDefault="00203AE3" w:rsidP="00203AE3">
      <w:pPr>
        <w:jc w:val="center"/>
        <w:rPr>
          <w:rFonts w:cstheme="minorHAnsi"/>
          <w:b/>
          <w:sz w:val="24"/>
          <w:szCs w:val="24"/>
        </w:rPr>
      </w:pPr>
      <w:r w:rsidRPr="00CE1105">
        <w:rPr>
          <w:rFonts w:cstheme="minorHAnsi"/>
          <w:b/>
          <w:sz w:val="24"/>
          <w:szCs w:val="24"/>
        </w:rPr>
        <w:t>Willian Mariano Batista (Bicudo)</w:t>
      </w:r>
    </w:p>
    <w:p w:rsidR="00203AE3" w:rsidRPr="00CE1105" w:rsidRDefault="00203AE3" w:rsidP="00203AE3">
      <w:pPr>
        <w:spacing w:line="360" w:lineRule="auto"/>
        <w:jc w:val="center"/>
        <w:rPr>
          <w:rFonts w:cstheme="minorHAnsi"/>
          <w:sz w:val="24"/>
          <w:szCs w:val="24"/>
        </w:rPr>
      </w:pPr>
      <w:r w:rsidRPr="00CE1105">
        <w:rPr>
          <w:rFonts w:cstheme="minorHAnsi"/>
          <w:sz w:val="24"/>
          <w:szCs w:val="24"/>
          <w:shd w:val="clear" w:color="auto" w:fill="FFFFFF"/>
        </w:rPr>
        <w:t>Vereador Membro</w:t>
      </w:r>
    </w:p>
    <w:p w:rsidR="00203AE3" w:rsidRPr="00A94477" w:rsidRDefault="00203AE3" w:rsidP="00203AE3">
      <w:pPr>
        <w:rPr>
          <w:rFonts w:cstheme="minorHAnsi"/>
          <w:sz w:val="24"/>
          <w:szCs w:val="24"/>
        </w:rPr>
      </w:pPr>
    </w:p>
    <w:p w:rsidR="00203AE3" w:rsidRDefault="00203AE3" w:rsidP="00203AE3">
      <w:pPr>
        <w:tabs>
          <w:tab w:val="left" w:pos="1418"/>
          <w:tab w:val="left" w:pos="2127"/>
        </w:tabs>
        <w:spacing w:line="36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203AE3" w:rsidRPr="005E15FC" w:rsidRDefault="00203AE3" w:rsidP="00203AE3">
      <w:pPr>
        <w:tabs>
          <w:tab w:val="left" w:pos="1418"/>
          <w:tab w:val="left" w:pos="2127"/>
        </w:tabs>
        <w:spacing w:line="36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644840" w:rsidRDefault="00644840"/>
    <w:sectPr w:rsidR="00644840" w:rsidSect="00203AE3">
      <w:pgSz w:w="11906" w:h="16838"/>
      <w:pgMar w:top="3686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E3"/>
    <w:rsid w:val="00203AE3"/>
    <w:rsid w:val="006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3AE3"/>
    <w:pPr>
      <w:suppressAutoHyphens/>
      <w:autoSpaceDN w:val="0"/>
      <w:textAlignment w:val="baseline"/>
    </w:pPr>
    <w:rPr>
      <w:rFonts w:ascii="Calibri" w:eastAsia="Calibri" w:hAnsi="Calibri" w:cs="DejaVu Sans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3AE3"/>
    <w:pPr>
      <w:suppressAutoHyphens/>
      <w:autoSpaceDN w:val="0"/>
      <w:textAlignment w:val="baseline"/>
    </w:pPr>
    <w:rPr>
      <w:rFonts w:ascii="Calibri" w:eastAsia="Calibri" w:hAnsi="Calibri" w:cs="DejaVu Sans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2985</Words>
  <Characters>16120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2023-10-10T19:38:00Z</cp:lastPrinted>
  <dcterms:created xsi:type="dcterms:W3CDTF">2023-10-10T19:35:00Z</dcterms:created>
  <dcterms:modified xsi:type="dcterms:W3CDTF">2023-10-10T19:40:00Z</dcterms:modified>
</cp:coreProperties>
</file>