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92" w:rsidRDefault="00815E92" w:rsidP="00815E92">
      <w:pPr>
        <w:spacing w:line="360" w:lineRule="auto"/>
        <w:outlineLvl w:val="0"/>
        <w:rPr>
          <w:rFonts w:ascii="Verdana" w:hAnsi="Verdana" w:cs="Arial"/>
          <w:b/>
          <w:sz w:val="22"/>
          <w:szCs w:val="22"/>
          <w:u w:val="single"/>
        </w:rPr>
      </w:pPr>
      <w:r w:rsidRPr="001F7508">
        <w:rPr>
          <w:rFonts w:ascii="Verdana" w:hAnsi="Verdana" w:cs="Arial"/>
          <w:b/>
          <w:sz w:val="22"/>
          <w:szCs w:val="22"/>
          <w:u w:val="single"/>
        </w:rPr>
        <w:t xml:space="preserve">PROJETO DE LEI N° </w:t>
      </w:r>
      <w:r>
        <w:rPr>
          <w:rFonts w:ascii="Verdana" w:hAnsi="Verdana" w:cs="Arial"/>
          <w:b/>
          <w:sz w:val="22"/>
          <w:szCs w:val="22"/>
          <w:u w:val="single"/>
        </w:rPr>
        <w:t xml:space="preserve">037 </w:t>
      </w:r>
      <w:r w:rsidRPr="001F7508">
        <w:rPr>
          <w:rFonts w:ascii="Verdana" w:hAnsi="Verdana" w:cs="Arial"/>
          <w:b/>
          <w:sz w:val="22"/>
          <w:szCs w:val="22"/>
          <w:u w:val="single"/>
        </w:rPr>
        <w:t xml:space="preserve">DE </w:t>
      </w:r>
      <w:r>
        <w:rPr>
          <w:rFonts w:ascii="Verdana" w:hAnsi="Verdana" w:cs="Arial"/>
          <w:b/>
          <w:sz w:val="22"/>
          <w:szCs w:val="22"/>
          <w:u w:val="single"/>
        </w:rPr>
        <w:t>06</w:t>
      </w:r>
      <w:r w:rsidRPr="001F7508">
        <w:rPr>
          <w:rFonts w:ascii="Verdana" w:hAnsi="Verdana" w:cs="Arial"/>
          <w:b/>
          <w:sz w:val="22"/>
          <w:szCs w:val="22"/>
          <w:u w:val="single"/>
        </w:rPr>
        <w:t xml:space="preserve"> DE </w:t>
      </w:r>
      <w:r>
        <w:rPr>
          <w:rFonts w:ascii="Verdana" w:hAnsi="Verdana" w:cs="Arial"/>
          <w:b/>
          <w:sz w:val="22"/>
          <w:szCs w:val="22"/>
          <w:u w:val="single"/>
        </w:rPr>
        <w:t>OUTUBRO</w:t>
      </w:r>
      <w:r w:rsidRPr="001F7508">
        <w:rPr>
          <w:rFonts w:ascii="Verdana" w:hAnsi="Verdana" w:cs="Arial"/>
          <w:b/>
          <w:sz w:val="22"/>
          <w:szCs w:val="22"/>
          <w:u w:val="single"/>
        </w:rPr>
        <w:t xml:space="preserve"> DE 2023.</w:t>
      </w:r>
    </w:p>
    <w:p w:rsidR="00815E92" w:rsidRPr="001F7508" w:rsidRDefault="00815E92" w:rsidP="00815E92">
      <w:pPr>
        <w:spacing w:line="360" w:lineRule="auto"/>
        <w:outlineLvl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u w:val="single"/>
        </w:rPr>
        <w:t>Autor: Mesa Diretora da Câmara Municipal</w:t>
      </w:r>
    </w:p>
    <w:p w:rsidR="00815E92" w:rsidRPr="001F7508" w:rsidRDefault="00815E92" w:rsidP="00815E92">
      <w:pPr>
        <w:spacing w:line="360" w:lineRule="auto"/>
        <w:ind w:firstLine="709"/>
        <w:jc w:val="both"/>
        <w:outlineLvl w:val="0"/>
        <w:rPr>
          <w:rFonts w:ascii="Verdana" w:hAnsi="Verdana" w:cs="Arial"/>
          <w:sz w:val="22"/>
          <w:szCs w:val="22"/>
        </w:rPr>
      </w:pPr>
    </w:p>
    <w:p w:rsidR="00815E92" w:rsidRPr="001F7508" w:rsidRDefault="00815E92" w:rsidP="00815E92">
      <w:pPr>
        <w:spacing w:line="360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1F7508">
        <w:rPr>
          <w:rFonts w:ascii="Verdana" w:hAnsi="Verdana" w:cs="Arial"/>
          <w:sz w:val="22"/>
          <w:szCs w:val="22"/>
        </w:rPr>
        <w:t>“Dispõe sobre</w:t>
      </w:r>
      <w:r w:rsidRPr="001F7508">
        <w:rPr>
          <w:rFonts w:ascii="Verdana" w:hAnsi="Verdana" w:cs="Arial"/>
          <w:i/>
          <w:sz w:val="22"/>
          <w:szCs w:val="22"/>
        </w:rPr>
        <w:t xml:space="preserve"> a alteração da</w:t>
      </w:r>
      <w:r w:rsidRPr="001F7508">
        <w:rPr>
          <w:rFonts w:ascii="Verdana" w:hAnsi="Verdana" w:cs="Arial"/>
          <w:sz w:val="22"/>
          <w:szCs w:val="22"/>
        </w:rPr>
        <w:t xml:space="preserve"> Lei Municipal nº 2.355/2021, que </w:t>
      </w:r>
      <w:r w:rsidRPr="001F7508">
        <w:rPr>
          <w:rFonts w:ascii="Verdana" w:hAnsi="Verdana"/>
          <w:sz w:val="22"/>
          <w:szCs w:val="22"/>
        </w:rPr>
        <w:t xml:space="preserve">Organiza e </w:t>
      </w:r>
      <w:proofErr w:type="gramStart"/>
      <w:r w:rsidRPr="001F7508">
        <w:rPr>
          <w:rFonts w:ascii="Verdana" w:hAnsi="Verdana"/>
          <w:sz w:val="22"/>
          <w:szCs w:val="22"/>
        </w:rPr>
        <w:t>Estrutura</w:t>
      </w:r>
      <w:proofErr w:type="gramEnd"/>
      <w:r w:rsidRPr="001F7508">
        <w:rPr>
          <w:rFonts w:ascii="Verdana" w:hAnsi="Verdana"/>
          <w:sz w:val="22"/>
          <w:szCs w:val="22"/>
        </w:rPr>
        <w:t xml:space="preserve"> os Serviços da Câmara Municipal de Nova Xavantina, o plano de cargos e remuneração, Cria e Classifica Cargos, aprova Quadro de pessoal e dá outras providencias.</w:t>
      </w:r>
      <w:r w:rsidRPr="001F7508">
        <w:rPr>
          <w:rFonts w:ascii="Verdana" w:hAnsi="Verdana" w:cs="Arial"/>
          <w:i/>
          <w:sz w:val="22"/>
          <w:szCs w:val="22"/>
        </w:rPr>
        <w:t>”.</w:t>
      </w:r>
    </w:p>
    <w:p w:rsidR="00815E92" w:rsidRPr="001F7508" w:rsidRDefault="00815E92" w:rsidP="00815E92">
      <w:pPr>
        <w:spacing w:line="360" w:lineRule="auto"/>
        <w:ind w:firstLine="709"/>
        <w:rPr>
          <w:rFonts w:ascii="Verdana" w:hAnsi="Verdana" w:cs="Arial"/>
          <w:b/>
          <w:sz w:val="22"/>
          <w:szCs w:val="22"/>
        </w:rPr>
      </w:pPr>
    </w:p>
    <w:p w:rsidR="00815E92" w:rsidRPr="001F7508" w:rsidRDefault="00815E92" w:rsidP="00815E92">
      <w:pPr>
        <w:spacing w:line="360" w:lineRule="auto"/>
        <w:ind w:firstLine="709"/>
        <w:rPr>
          <w:rFonts w:ascii="Verdana" w:hAnsi="Verdana" w:cs="Arial"/>
          <w:b/>
          <w:sz w:val="22"/>
          <w:szCs w:val="22"/>
        </w:rPr>
      </w:pPr>
    </w:p>
    <w:p w:rsidR="00815E92" w:rsidRPr="001F7508" w:rsidRDefault="00815E92" w:rsidP="00815E92">
      <w:pPr>
        <w:spacing w:line="360" w:lineRule="auto"/>
        <w:ind w:left="-180" w:firstLine="709"/>
        <w:jc w:val="both"/>
        <w:rPr>
          <w:rFonts w:ascii="Verdana" w:hAnsi="Verdana" w:cs="Arial"/>
          <w:sz w:val="22"/>
          <w:szCs w:val="22"/>
        </w:rPr>
      </w:pPr>
      <w:r w:rsidRPr="001F7508">
        <w:rPr>
          <w:rFonts w:ascii="Verdana" w:hAnsi="Verdana" w:cs="Arial"/>
          <w:sz w:val="22"/>
          <w:szCs w:val="22"/>
        </w:rPr>
        <w:t xml:space="preserve">O </w:t>
      </w:r>
      <w:r w:rsidRPr="001F7508">
        <w:rPr>
          <w:rFonts w:ascii="Verdana" w:hAnsi="Verdana" w:cs="Arial"/>
          <w:b/>
          <w:sz w:val="22"/>
          <w:szCs w:val="22"/>
        </w:rPr>
        <w:t>Prefeito do Município de Nova Xavantina</w:t>
      </w:r>
      <w:r w:rsidRPr="001F7508">
        <w:rPr>
          <w:rFonts w:ascii="Verdana" w:hAnsi="Verdana" w:cs="Arial"/>
          <w:sz w:val="22"/>
          <w:szCs w:val="22"/>
        </w:rPr>
        <w:t>, Estado de Mato Grosso, faz saber que a Câmara Municipal aprovou e ele sanciona a seguinte Lei:</w:t>
      </w:r>
    </w:p>
    <w:p w:rsidR="00815E92" w:rsidRPr="001F7508" w:rsidRDefault="00815E92" w:rsidP="00815E92">
      <w:pPr>
        <w:spacing w:line="360" w:lineRule="auto"/>
        <w:ind w:left="-180" w:firstLine="709"/>
        <w:jc w:val="both"/>
        <w:rPr>
          <w:rFonts w:ascii="Verdana" w:hAnsi="Verdana" w:cs="Arial"/>
          <w:sz w:val="22"/>
          <w:szCs w:val="22"/>
        </w:rPr>
      </w:pPr>
    </w:p>
    <w:p w:rsidR="00815E92" w:rsidRPr="001F7508" w:rsidRDefault="00815E92" w:rsidP="00815E92">
      <w:pPr>
        <w:spacing w:line="360" w:lineRule="auto"/>
        <w:ind w:left="-180" w:firstLine="709"/>
        <w:jc w:val="both"/>
        <w:rPr>
          <w:rFonts w:ascii="Verdana" w:hAnsi="Verdana" w:cs="Arial"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 xml:space="preserve">Art. 1º – </w:t>
      </w:r>
      <w:r w:rsidRPr="001F7508">
        <w:rPr>
          <w:rFonts w:ascii="Verdana" w:eastAsia="Verdana" w:hAnsi="Verdana"/>
          <w:b/>
          <w:sz w:val="22"/>
          <w:szCs w:val="22"/>
          <w:lang w:val="pt-PT"/>
        </w:rPr>
        <w:t>Os artigos 29 e 23 da lei 2.355/2021, e seu anexo III, passam a viger com a seguinte redação</w:t>
      </w:r>
      <w:r w:rsidRPr="001F7508">
        <w:rPr>
          <w:rFonts w:ascii="Verdana" w:hAnsi="Verdana" w:cs="Arial"/>
          <w:b/>
          <w:sz w:val="22"/>
          <w:szCs w:val="22"/>
        </w:rPr>
        <w:t>:</w:t>
      </w:r>
    </w:p>
    <w:p w:rsidR="00815E92" w:rsidRPr="001F7508" w:rsidRDefault="00815E92" w:rsidP="00815E92">
      <w:pPr>
        <w:spacing w:line="360" w:lineRule="auto"/>
        <w:ind w:left="-180" w:firstLine="709"/>
        <w:jc w:val="both"/>
        <w:rPr>
          <w:rFonts w:ascii="Verdana" w:hAnsi="Verdana" w:cs="Arial"/>
          <w:sz w:val="22"/>
          <w:szCs w:val="22"/>
        </w:rPr>
      </w:pPr>
    </w:p>
    <w:p w:rsidR="00815E92" w:rsidRPr="001F7508" w:rsidRDefault="00815E92" w:rsidP="00815E92">
      <w:pPr>
        <w:tabs>
          <w:tab w:val="left" w:pos="284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proofErr w:type="gramStart"/>
      <w:r w:rsidRPr="001F7508">
        <w:rPr>
          <w:rFonts w:ascii="Verdana" w:hAnsi="Verdana" w:cstheme="minorHAnsi"/>
          <w:b/>
          <w:sz w:val="22"/>
          <w:szCs w:val="22"/>
        </w:rPr>
        <w:t>“Art. 29.</w:t>
      </w:r>
      <w:proofErr w:type="gramEnd"/>
      <w:r w:rsidRPr="001F7508">
        <w:rPr>
          <w:rFonts w:ascii="Verdana" w:hAnsi="Verdana" w:cstheme="minorHAnsi"/>
          <w:sz w:val="22"/>
          <w:szCs w:val="22"/>
        </w:rPr>
        <w:t xml:space="preserve"> O cargo de Diretor de Gabinete, Administração e Finanças da Câmara é classificado como Cargo em Comissão, de livre nomeação e exoneração. </w:t>
      </w:r>
    </w:p>
    <w:p w:rsidR="00815E92" w:rsidRPr="001F7508" w:rsidRDefault="00815E92" w:rsidP="00815E92">
      <w:pPr>
        <w:tabs>
          <w:tab w:val="left" w:pos="284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</w:p>
    <w:p w:rsidR="00815E92" w:rsidRPr="001F7508" w:rsidRDefault="00815E92" w:rsidP="00815E92">
      <w:pPr>
        <w:tabs>
          <w:tab w:val="left" w:pos="284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b/>
          <w:sz w:val="22"/>
          <w:szCs w:val="22"/>
        </w:rPr>
        <w:t>Parágrafo único</w:t>
      </w:r>
      <w:r w:rsidRPr="001F7508">
        <w:rPr>
          <w:rFonts w:ascii="Verdana" w:hAnsi="Verdana" w:cstheme="minorHAnsi"/>
          <w:sz w:val="22"/>
          <w:szCs w:val="22"/>
        </w:rPr>
        <w:t xml:space="preserve">. O ocupante deste cargo deve possuir </w:t>
      </w:r>
      <w:r w:rsidRPr="001F7508">
        <w:rPr>
          <w:rFonts w:ascii="Verdana" w:hAnsi="Verdana" w:cstheme="minorHAnsi"/>
          <w:b/>
          <w:sz w:val="22"/>
          <w:szCs w:val="22"/>
        </w:rPr>
        <w:t>no mínimo nível médio</w:t>
      </w:r>
      <w:r w:rsidRPr="001F7508">
        <w:rPr>
          <w:rFonts w:ascii="Verdana" w:hAnsi="Verdana" w:cstheme="minorHAnsi"/>
          <w:sz w:val="22"/>
          <w:szCs w:val="22"/>
        </w:rPr>
        <w:t xml:space="preserve"> completo, conhecimento sobre </w:t>
      </w:r>
      <w:r>
        <w:rPr>
          <w:rFonts w:ascii="Verdana" w:hAnsi="Verdana" w:cstheme="minorHAnsi"/>
          <w:sz w:val="22"/>
          <w:szCs w:val="22"/>
        </w:rPr>
        <w:t xml:space="preserve">o </w:t>
      </w:r>
      <w:r w:rsidRPr="001F7508">
        <w:rPr>
          <w:rFonts w:ascii="Verdana" w:hAnsi="Verdana" w:cstheme="minorHAnsi"/>
          <w:sz w:val="22"/>
          <w:szCs w:val="22"/>
        </w:rPr>
        <w:t xml:space="preserve">Poder Legislativo ou comprovada experiência na área, bem como ser possuidor de </w:t>
      </w:r>
      <w:r>
        <w:rPr>
          <w:rFonts w:ascii="Verdana" w:hAnsi="Verdana" w:cstheme="minorHAnsi"/>
          <w:sz w:val="22"/>
          <w:szCs w:val="22"/>
        </w:rPr>
        <w:t xml:space="preserve">reputação </w:t>
      </w:r>
      <w:r w:rsidRPr="001F7508">
        <w:rPr>
          <w:rFonts w:ascii="Verdana" w:hAnsi="Verdana" w:cstheme="minorHAnsi"/>
          <w:sz w:val="22"/>
          <w:szCs w:val="22"/>
        </w:rPr>
        <w:t>ilibada.</w:t>
      </w:r>
    </w:p>
    <w:p w:rsidR="00815E92" w:rsidRPr="001F7508" w:rsidRDefault="00815E92" w:rsidP="00815E92">
      <w:pPr>
        <w:widowControl w:val="0"/>
        <w:autoSpaceDE w:val="0"/>
        <w:autoSpaceDN w:val="0"/>
        <w:spacing w:before="1" w:line="360" w:lineRule="auto"/>
        <w:ind w:left="100" w:right="119" w:firstLine="710"/>
        <w:jc w:val="both"/>
        <w:rPr>
          <w:rFonts w:ascii="Verdana" w:hAnsi="Verdana" w:cs="Arial"/>
          <w:sz w:val="22"/>
          <w:szCs w:val="22"/>
        </w:rPr>
      </w:pPr>
      <w:r w:rsidRPr="001F7508">
        <w:rPr>
          <w:rFonts w:ascii="Verdana" w:hAnsi="Verdana" w:cs="Arial"/>
          <w:sz w:val="22"/>
          <w:szCs w:val="22"/>
        </w:rPr>
        <w:t>(...)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b/>
          <w:sz w:val="22"/>
          <w:szCs w:val="22"/>
        </w:rPr>
        <w:t xml:space="preserve">Art. 23. </w:t>
      </w:r>
      <w:r w:rsidRPr="001F7508">
        <w:rPr>
          <w:rFonts w:ascii="Verdana" w:hAnsi="Verdana" w:cstheme="minorHAnsi"/>
          <w:sz w:val="22"/>
          <w:szCs w:val="22"/>
        </w:rPr>
        <w:t xml:space="preserve">A </w:t>
      </w:r>
      <w:r w:rsidRPr="001F7508">
        <w:rPr>
          <w:rFonts w:ascii="Verdana" w:hAnsi="Verdana" w:cstheme="minorHAnsi"/>
          <w:b/>
          <w:sz w:val="22"/>
          <w:szCs w:val="22"/>
        </w:rPr>
        <w:t>Assessoria da Presidência,</w:t>
      </w:r>
      <w:r w:rsidRPr="001F7508">
        <w:rPr>
          <w:rFonts w:ascii="Verdana" w:hAnsi="Verdana" w:cstheme="minorHAnsi"/>
          <w:sz w:val="22"/>
          <w:szCs w:val="22"/>
        </w:rPr>
        <w:t xml:space="preserve"> órgão de assessoramento imediato ao Presidente da Câmara Municipal de Vereadores, tem por objetivos: 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 xml:space="preserve">I – Assessorar ao Presidente da Câmara Municipal e demais Chefias nos assuntos de natureza jurídica e </w:t>
      </w:r>
      <w:proofErr w:type="gramStart"/>
      <w:r w:rsidRPr="001F7508">
        <w:rPr>
          <w:rFonts w:ascii="Verdana" w:hAnsi="Verdana" w:cstheme="minorHAnsi"/>
          <w:sz w:val="22"/>
          <w:szCs w:val="22"/>
        </w:rPr>
        <w:t>administrativa submetidas</w:t>
      </w:r>
      <w:proofErr w:type="gramEnd"/>
      <w:r w:rsidRPr="001F7508">
        <w:rPr>
          <w:rFonts w:ascii="Verdana" w:hAnsi="Verdana" w:cstheme="minorHAnsi"/>
          <w:sz w:val="22"/>
          <w:szCs w:val="22"/>
        </w:rPr>
        <w:t xml:space="preserve"> a sua apreciação; 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lastRenderedPageBreak/>
        <w:t>II – Opinar e emitir parecer, caso solicitado, sobre projetos de lei, bem como auxiliar na elaboração de projetos de lei, resoluções, decretos legislativos e portarias elaboradas;</w:t>
      </w:r>
      <w:r w:rsidRPr="001F7508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 xml:space="preserve">III – Atender às consultas que lhe forem formuladas, emitindo parecer a respeito; 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V – Participar de comissões;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V</w:t>
      </w:r>
      <w:r w:rsidRPr="001F7508">
        <w:rPr>
          <w:rFonts w:ascii="Verdana" w:hAnsi="Verdana" w:cstheme="minorHAnsi"/>
          <w:b/>
          <w:sz w:val="22"/>
          <w:szCs w:val="22"/>
        </w:rPr>
        <w:t xml:space="preserve"> – </w:t>
      </w:r>
      <w:r w:rsidRPr="001F7508">
        <w:rPr>
          <w:rFonts w:ascii="Verdana" w:hAnsi="Verdana" w:cstheme="minorHAnsi"/>
          <w:sz w:val="22"/>
          <w:szCs w:val="22"/>
        </w:rPr>
        <w:t xml:space="preserve">Realizar serviços referentes </w:t>
      </w:r>
      <w:proofErr w:type="gramStart"/>
      <w:r w:rsidRPr="001F7508">
        <w:rPr>
          <w:rFonts w:ascii="Verdana" w:hAnsi="Verdana" w:cstheme="minorHAnsi"/>
          <w:sz w:val="22"/>
          <w:szCs w:val="22"/>
        </w:rPr>
        <w:t>à</w:t>
      </w:r>
      <w:proofErr w:type="gramEnd"/>
      <w:r w:rsidRPr="001F7508">
        <w:rPr>
          <w:rFonts w:ascii="Verdana" w:hAnsi="Verdana" w:cstheme="minorHAnsi"/>
          <w:sz w:val="22"/>
          <w:szCs w:val="22"/>
        </w:rPr>
        <w:t xml:space="preserve"> protocolos de documentos, contratos, convênios, e prestação de contas;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VI - Promover a coordenação do Presidente com a comunidade, entidades e Associações de Classe;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 xml:space="preserve">VII - Representar socialmente o Presidente em reuniões, comissões, e eventos oficiais na ausência do representante legal, através de contatos internos e externos no âmbito municipal, estadual e federal; 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VIII – Providenciar despachos de requerimentos, indicações ou demais documentos oficiais;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IX - Resolver reclamações dirigidas ao Presidente;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X - Coordenar e executar a programação de audiências, entrevistas, conferências, solenidades e outras atividades de representação do interesse da presidência da Casa;</w:t>
      </w:r>
    </w:p>
    <w:p w:rsidR="00815E92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XI - Manter o presidente da Câmara informado sobre os eventos sociais, públicos e privados, dos quais a participação do mesmo seja necessária;</w:t>
      </w:r>
    </w:p>
    <w:p w:rsidR="00815E92" w:rsidRPr="001F7508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XII – Dar parecer sobre temas, circunstâncias e situações técnicas solicitadas pela Presidência da Casa;</w:t>
      </w:r>
    </w:p>
    <w:p w:rsidR="00815E92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sz w:val="22"/>
          <w:szCs w:val="22"/>
        </w:rPr>
        <w:t>XII</w:t>
      </w:r>
      <w:r>
        <w:rPr>
          <w:rFonts w:ascii="Verdana" w:hAnsi="Verdana" w:cstheme="minorHAnsi"/>
          <w:sz w:val="22"/>
          <w:szCs w:val="22"/>
        </w:rPr>
        <w:t>I</w:t>
      </w:r>
      <w:r w:rsidRPr="001F7508">
        <w:rPr>
          <w:rFonts w:ascii="Verdana" w:hAnsi="Verdana" w:cstheme="minorHAnsi"/>
          <w:sz w:val="22"/>
          <w:szCs w:val="22"/>
        </w:rPr>
        <w:t xml:space="preserve"> – Executar outras atribuições de natureza jurídica determinadas pela autoridade superior.</w:t>
      </w:r>
    </w:p>
    <w:p w:rsidR="00815E92" w:rsidRPr="001F7508" w:rsidRDefault="00815E92" w:rsidP="00815E92">
      <w:pPr>
        <w:tabs>
          <w:tab w:val="num" w:pos="0"/>
        </w:tabs>
        <w:spacing w:line="360" w:lineRule="auto"/>
        <w:jc w:val="both"/>
        <w:rPr>
          <w:rFonts w:ascii="Verdana" w:hAnsi="Verdana" w:cstheme="minorHAnsi"/>
          <w:sz w:val="22"/>
          <w:szCs w:val="22"/>
        </w:rPr>
      </w:pPr>
    </w:p>
    <w:p w:rsidR="00815E92" w:rsidRDefault="00815E92" w:rsidP="00815E92">
      <w:pPr>
        <w:tabs>
          <w:tab w:val="num" w:pos="0"/>
        </w:tabs>
        <w:spacing w:line="36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  <w:r w:rsidRPr="001F7508">
        <w:rPr>
          <w:rFonts w:ascii="Verdana" w:hAnsi="Verdana" w:cstheme="minorHAnsi"/>
          <w:b/>
          <w:sz w:val="22"/>
          <w:szCs w:val="22"/>
        </w:rPr>
        <w:t>Parágrafo Único.</w:t>
      </w:r>
      <w:r w:rsidRPr="001F7508">
        <w:rPr>
          <w:rFonts w:ascii="Verdana" w:hAnsi="Verdana" w:cstheme="minorHAnsi"/>
          <w:sz w:val="22"/>
          <w:szCs w:val="22"/>
        </w:rPr>
        <w:t xml:space="preserve"> O ocupante deste cargo, classificado como Cargo em Comissão, de livre nomeação e exoneração, deve possuir </w:t>
      </w:r>
      <w:r w:rsidRPr="001F7508">
        <w:rPr>
          <w:rFonts w:ascii="Verdana" w:hAnsi="Verdana" w:cstheme="minorHAnsi"/>
          <w:b/>
          <w:sz w:val="22"/>
          <w:szCs w:val="22"/>
        </w:rPr>
        <w:t>curso superior completo em Direito</w:t>
      </w:r>
      <w:r w:rsidRPr="001F7508">
        <w:rPr>
          <w:rFonts w:ascii="Verdana" w:hAnsi="Verdana" w:cstheme="minorHAnsi"/>
          <w:sz w:val="22"/>
          <w:szCs w:val="22"/>
        </w:rPr>
        <w:t xml:space="preserve">, e amplo conhecimento sobre </w:t>
      </w:r>
      <w:r w:rsidRPr="001F7508">
        <w:rPr>
          <w:rFonts w:ascii="Verdana" w:hAnsi="Verdana" w:cstheme="minorHAnsi"/>
          <w:sz w:val="22"/>
          <w:szCs w:val="22"/>
        </w:rPr>
        <w:lastRenderedPageBreak/>
        <w:t>Administração Pública e Poder Legislativo, bem como ser possuidor de conduta ilibada.</w:t>
      </w:r>
    </w:p>
    <w:p w:rsidR="00815E92" w:rsidRPr="001F7508" w:rsidRDefault="00815E92" w:rsidP="00815E92">
      <w:pPr>
        <w:widowControl w:val="0"/>
        <w:autoSpaceDE w:val="0"/>
        <w:autoSpaceDN w:val="0"/>
        <w:spacing w:before="1" w:line="360" w:lineRule="auto"/>
        <w:ind w:right="119"/>
        <w:jc w:val="both"/>
        <w:rPr>
          <w:rFonts w:ascii="Verdana" w:hAnsi="Verdana" w:cs="Arial"/>
          <w:sz w:val="22"/>
          <w:szCs w:val="22"/>
        </w:rPr>
      </w:pPr>
    </w:p>
    <w:p w:rsidR="00815E92" w:rsidRDefault="00815E92" w:rsidP="00815E92">
      <w:pPr>
        <w:spacing w:line="360" w:lineRule="auto"/>
        <w:jc w:val="center"/>
        <w:rPr>
          <w:rFonts w:ascii="Verdana" w:hAnsi="Verdana"/>
          <w:b/>
          <w:sz w:val="22"/>
          <w:szCs w:val="22"/>
          <w:u w:val="single"/>
        </w:rPr>
      </w:pPr>
      <w:r w:rsidRPr="001F7508">
        <w:rPr>
          <w:rFonts w:ascii="Verdana" w:hAnsi="Verdana"/>
          <w:b/>
          <w:sz w:val="22"/>
          <w:szCs w:val="22"/>
          <w:u w:val="single"/>
        </w:rPr>
        <w:t>ANEXO III</w:t>
      </w:r>
    </w:p>
    <w:p w:rsidR="00815E92" w:rsidRDefault="00815E92" w:rsidP="00815E92">
      <w:pPr>
        <w:spacing w:line="360" w:lineRule="auto"/>
        <w:jc w:val="center"/>
        <w:rPr>
          <w:rFonts w:ascii="Verdana" w:hAnsi="Verdana"/>
          <w:b/>
          <w:sz w:val="22"/>
          <w:szCs w:val="22"/>
          <w:u w:val="single"/>
        </w:rPr>
      </w:pPr>
    </w:p>
    <w:p w:rsidR="00815E92" w:rsidRPr="001F7508" w:rsidRDefault="00815E92" w:rsidP="00815E92">
      <w:pPr>
        <w:spacing w:line="360" w:lineRule="auto"/>
        <w:jc w:val="center"/>
        <w:rPr>
          <w:rFonts w:ascii="Verdana" w:hAnsi="Verdana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2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786"/>
        <w:gridCol w:w="2435"/>
        <w:gridCol w:w="1363"/>
        <w:gridCol w:w="1699"/>
        <w:gridCol w:w="1678"/>
      </w:tblGrid>
      <w:tr w:rsidR="00815E92" w:rsidRPr="001F7508" w:rsidTr="00EA3A54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I – Cargos em Comissão ou Confiança</w:t>
            </w:r>
          </w:p>
        </w:tc>
      </w:tr>
      <w:tr w:rsidR="00815E92" w:rsidRPr="001F7508" w:rsidTr="00EA3A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Símbolo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Cargo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Requisitos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Nº de vaga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proofErr w:type="gramStart"/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Gratificação servidor Efetivo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Cargo em Confiança</w:t>
            </w:r>
          </w:p>
        </w:tc>
      </w:tr>
      <w:tr w:rsidR="00815E92" w:rsidRPr="001F7508" w:rsidTr="00EA3A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GF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hAnsi="Verdana"/>
                <w:sz w:val="22"/>
                <w:szCs w:val="22"/>
              </w:rPr>
              <w:t>Assessor da Presidência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 xml:space="preserve">Preferencialmente ser servidor efetivo; </w:t>
            </w: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cargo privativo de bacharel em Direito.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R$ 1.113,11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hAnsi="Verdana"/>
                <w:b/>
                <w:color w:val="000000"/>
                <w:sz w:val="22"/>
                <w:szCs w:val="22"/>
              </w:rPr>
              <w:t>R$</w:t>
            </w: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4.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452</w:t>
            </w: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,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45</w:t>
            </w:r>
          </w:p>
        </w:tc>
      </w:tr>
      <w:tr w:rsidR="00815E92" w:rsidRPr="001F7508" w:rsidTr="00EA3A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GF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hAnsi="Verdana"/>
                <w:sz w:val="22"/>
                <w:szCs w:val="22"/>
              </w:rPr>
              <w:t>Assessor Parlamentar e de Redação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 xml:space="preserve">Preferencialmente ser servidor efetivo, ter no mínimo nível médio ou ter conhecimento em Administração </w:t>
            </w:r>
            <w:proofErr w:type="gramStart"/>
            <w:r w:rsidRPr="001F7508">
              <w:rPr>
                <w:rFonts w:ascii="Verdana" w:eastAsia="Calibri" w:hAnsi="Verdana"/>
                <w:sz w:val="22"/>
                <w:szCs w:val="22"/>
              </w:rPr>
              <w:t>Pública</w:t>
            </w:r>
            <w:proofErr w:type="gramEnd"/>
            <w:r w:rsidRPr="001F7508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R$ 1.113,11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093C4F" w:rsidRDefault="00815E92" w:rsidP="00EA3A54">
            <w:pPr>
              <w:spacing w:line="360" w:lineRule="auto"/>
              <w:rPr>
                <w:rFonts w:ascii="Verdana" w:eastAsia="Calibri" w:hAnsi="Verdana"/>
                <w:b/>
                <w:bCs/>
                <w:iCs/>
                <w:sz w:val="22"/>
                <w:szCs w:val="22"/>
              </w:rPr>
            </w:pPr>
            <w:r w:rsidRPr="00093C4F">
              <w:rPr>
                <w:rFonts w:ascii="Verdana" w:eastAsia="Calibri" w:hAnsi="Verdana"/>
                <w:b/>
                <w:bCs/>
                <w:sz w:val="22"/>
                <w:szCs w:val="22"/>
              </w:rPr>
              <w:t>R$7.903,10</w:t>
            </w:r>
          </w:p>
        </w:tc>
      </w:tr>
      <w:tr w:rsidR="00815E92" w:rsidRPr="001F7508" w:rsidTr="00EA3A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GF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 xml:space="preserve">Diretor de Gabinete, Administração e Finanças ou </w:t>
            </w:r>
            <w:proofErr w:type="gramStart"/>
            <w:r w:rsidRPr="001F7508">
              <w:rPr>
                <w:rFonts w:ascii="Verdana" w:eastAsia="Calibri" w:hAnsi="Verdana"/>
                <w:sz w:val="22"/>
                <w:szCs w:val="22"/>
              </w:rPr>
              <w:t>equiparado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1F7508">
              <w:rPr>
                <w:rFonts w:ascii="Verdana" w:hAnsi="Verdana"/>
                <w:sz w:val="22"/>
                <w:szCs w:val="22"/>
              </w:rPr>
              <w:t xml:space="preserve">Amplo conhecimento sobre as atribuições da Diretoria, ter no mínimo nível </w:t>
            </w:r>
            <w:r w:rsidRPr="001F7508">
              <w:rPr>
                <w:rFonts w:ascii="Verdana" w:hAnsi="Verdana"/>
                <w:b/>
                <w:sz w:val="22"/>
                <w:szCs w:val="22"/>
              </w:rPr>
              <w:lastRenderedPageBreak/>
              <w:t>médio</w:t>
            </w:r>
            <w:r w:rsidRPr="001F7508">
              <w:rPr>
                <w:rFonts w:ascii="Verdana" w:hAnsi="Verdana"/>
                <w:sz w:val="22"/>
                <w:szCs w:val="22"/>
              </w:rPr>
              <w:t xml:space="preserve">; conhecimento sobre o Poder Legislativo e Administração Pública </w:t>
            </w:r>
            <w:r w:rsidRPr="001F7508">
              <w:rPr>
                <w:rFonts w:ascii="Verdana" w:hAnsi="Verdana"/>
                <w:b/>
                <w:sz w:val="22"/>
                <w:szCs w:val="22"/>
              </w:rPr>
              <w:t>ou</w:t>
            </w:r>
            <w:r w:rsidRPr="001F7508">
              <w:rPr>
                <w:rFonts w:ascii="Verdana" w:hAnsi="Verdana"/>
                <w:sz w:val="22"/>
                <w:szCs w:val="22"/>
              </w:rPr>
              <w:t xml:space="preserve"> comprovada experiência na área</w:t>
            </w:r>
            <w:r w:rsidRPr="001F7508">
              <w:rPr>
                <w:rFonts w:ascii="Verdana" w:eastAsia="Calibri" w:hAnsi="Verdana"/>
                <w:sz w:val="22"/>
                <w:szCs w:val="22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lastRenderedPageBreak/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R$ 1.113,11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1F7508">
              <w:rPr>
                <w:rFonts w:ascii="Verdana" w:hAnsi="Verdana"/>
                <w:b/>
                <w:color w:val="000000"/>
                <w:sz w:val="22"/>
                <w:szCs w:val="22"/>
              </w:rPr>
              <w:t>R$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3</w:t>
            </w:r>
            <w:r w:rsidRPr="001F7508">
              <w:rPr>
                <w:rFonts w:ascii="Verdana" w:hAnsi="Verdana"/>
                <w:b/>
                <w:color w:val="000000"/>
                <w:sz w:val="22"/>
                <w:szCs w:val="22"/>
              </w:rPr>
              <w:t>.3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39</w:t>
            </w:r>
            <w:r w:rsidRPr="001F7508">
              <w:rPr>
                <w:rFonts w:ascii="Verdana" w:hAnsi="Verdan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34</w:t>
            </w:r>
          </w:p>
        </w:tc>
      </w:tr>
      <w:tr w:rsidR="00815E92" w:rsidRPr="001F7508" w:rsidTr="00EA3A54">
        <w:trPr>
          <w:trHeight w:val="118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lastRenderedPageBreak/>
              <w:t>GF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 xml:space="preserve">Assessor de Imprensa, Marketing e </w:t>
            </w:r>
            <w:proofErr w:type="gramStart"/>
            <w:r w:rsidRPr="001F7508">
              <w:rPr>
                <w:rFonts w:ascii="Verdana" w:eastAsia="Calibri" w:hAnsi="Verdana"/>
                <w:sz w:val="22"/>
                <w:szCs w:val="22"/>
              </w:rPr>
              <w:t>Cerimonial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hAnsi="Verdana"/>
                <w:sz w:val="22"/>
                <w:szCs w:val="22"/>
              </w:rPr>
              <w:t xml:space="preserve">Amplo conhecimento sobre todos os temas referentes à Imprensa, Redação, marketing e Cerimonial, bem como ser possuidor de conduta e reputação </w:t>
            </w:r>
            <w:proofErr w:type="gramStart"/>
            <w:r w:rsidRPr="001F7508">
              <w:rPr>
                <w:rFonts w:ascii="Verdana" w:hAnsi="Verdana"/>
                <w:sz w:val="22"/>
                <w:szCs w:val="22"/>
              </w:rPr>
              <w:t>ilibada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R$ 1.113,11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R$4.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452</w:t>
            </w:r>
            <w:r w:rsidRPr="001F7508">
              <w:rPr>
                <w:rFonts w:ascii="Verdana" w:eastAsia="Calibri" w:hAnsi="Verdana"/>
                <w:b/>
                <w:sz w:val="22"/>
                <w:szCs w:val="22"/>
              </w:rPr>
              <w:t>,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45</w:t>
            </w:r>
          </w:p>
        </w:tc>
      </w:tr>
      <w:tr w:rsidR="00815E92" w:rsidRPr="001F7508" w:rsidTr="00EA3A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GF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proofErr w:type="gramStart"/>
            <w:r w:rsidRPr="001F7508">
              <w:rPr>
                <w:rFonts w:ascii="Verdana" w:eastAsia="Calibri" w:hAnsi="Verdana"/>
                <w:sz w:val="22"/>
                <w:szCs w:val="22"/>
              </w:rPr>
              <w:t>Ouvidor(</w:t>
            </w:r>
            <w:proofErr w:type="gramEnd"/>
            <w:r w:rsidRPr="001F7508">
              <w:rPr>
                <w:rFonts w:ascii="Verdana" w:eastAsia="Calibri" w:hAnsi="Verdana"/>
                <w:sz w:val="22"/>
                <w:szCs w:val="22"/>
              </w:rPr>
              <w:t xml:space="preserve">a)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Preferencialmente ser servidor efetivo, ter curso superior.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R$ 1.113,11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R$ 2.782,78</w:t>
            </w:r>
          </w:p>
        </w:tc>
      </w:tr>
      <w:tr w:rsidR="00815E92" w:rsidRPr="001F7508" w:rsidTr="00EA3A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GF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color w:val="C0504D" w:themeColor="accent2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Chefe de Divisão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Preferencialmente ser servidor efetivo, ter curso superior, e ter conhecimento na área da divisão.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color w:val="C0504D" w:themeColor="accent2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jc w:val="center"/>
              <w:rPr>
                <w:rFonts w:ascii="Verdana" w:eastAsia="Calibri" w:hAnsi="Verdana"/>
                <w:iCs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iCs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iCs/>
                <w:sz w:val="22"/>
                <w:szCs w:val="22"/>
              </w:rPr>
              <w:t>R$ 1.113,11</w:t>
            </w:r>
          </w:p>
        </w:tc>
        <w:tc>
          <w:tcPr>
            <w:tcW w:w="1698" w:type="dxa"/>
          </w:tcPr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iCs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iCs/>
                <w:sz w:val="22"/>
                <w:szCs w:val="22"/>
              </w:rPr>
            </w:pPr>
          </w:p>
          <w:p w:rsidR="00815E92" w:rsidRPr="001F7508" w:rsidRDefault="00815E92" w:rsidP="00EA3A54">
            <w:pPr>
              <w:spacing w:line="360" w:lineRule="auto"/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1F7508">
              <w:rPr>
                <w:rFonts w:ascii="Verdana" w:eastAsia="Calibri" w:hAnsi="Verdana"/>
                <w:iCs/>
                <w:sz w:val="22"/>
                <w:szCs w:val="22"/>
              </w:rPr>
              <w:t>R$ 2.782,78</w:t>
            </w:r>
          </w:p>
        </w:tc>
      </w:tr>
    </w:tbl>
    <w:p w:rsidR="00815E92" w:rsidRPr="001F7508" w:rsidRDefault="00815E92" w:rsidP="00815E92">
      <w:pPr>
        <w:widowControl w:val="0"/>
        <w:autoSpaceDE w:val="0"/>
        <w:autoSpaceDN w:val="0"/>
        <w:spacing w:before="1" w:line="360" w:lineRule="auto"/>
        <w:ind w:right="119"/>
        <w:jc w:val="both"/>
        <w:rPr>
          <w:rFonts w:ascii="Verdana" w:hAnsi="Verdana" w:cs="Arial"/>
          <w:sz w:val="22"/>
          <w:szCs w:val="22"/>
        </w:rPr>
      </w:pPr>
    </w:p>
    <w:p w:rsidR="00815E92" w:rsidRPr="001F7508" w:rsidRDefault="00815E92" w:rsidP="00815E92">
      <w:pPr>
        <w:spacing w:line="360" w:lineRule="auto"/>
        <w:ind w:left="-180" w:firstLine="709"/>
        <w:jc w:val="both"/>
        <w:rPr>
          <w:rFonts w:ascii="Verdana" w:hAnsi="Verdana" w:cs="Arial"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lastRenderedPageBreak/>
        <w:t xml:space="preserve">Art. 2º - </w:t>
      </w:r>
      <w:r w:rsidRPr="001F7508">
        <w:rPr>
          <w:rFonts w:ascii="Verdana" w:hAnsi="Verdana" w:cs="Arial"/>
          <w:sz w:val="22"/>
          <w:szCs w:val="22"/>
        </w:rPr>
        <w:t>Esta Lei entra em vigor na data de sua publicação, revogadas as disposições em contrário.</w:t>
      </w:r>
    </w:p>
    <w:p w:rsidR="00815E92" w:rsidRDefault="00815E92" w:rsidP="00815E92">
      <w:pPr>
        <w:spacing w:line="360" w:lineRule="auto"/>
        <w:jc w:val="center"/>
        <w:outlineLvl w:val="0"/>
        <w:rPr>
          <w:rFonts w:ascii="Verdana" w:hAnsi="Verdana" w:cs="Arial"/>
          <w:b/>
          <w:bCs/>
          <w:sz w:val="22"/>
          <w:szCs w:val="22"/>
        </w:rPr>
      </w:pPr>
    </w:p>
    <w:p w:rsidR="00815E92" w:rsidRPr="001F7508" w:rsidRDefault="00815E92" w:rsidP="00815E92">
      <w:pPr>
        <w:spacing w:line="360" w:lineRule="auto"/>
        <w:jc w:val="center"/>
        <w:outlineLvl w:val="0"/>
        <w:rPr>
          <w:rFonts w:ascii="Verdana" w:hAnsi="Verdana" w:cs="Arial"/>
          <w:b/>
          <w:bCs/>
          <w:sz w:val="22"/>
          <w:szCs w:val="22"/>
        </w:rPr>
      </w:pPr>
    </w:p>
    <w:p w:rsidR="00815E92" w:rsidRPr="001F7508" w:rsidRDefault="00815E92" w:rsidP="00815E92">
      <w:pPr>
        <w:ind w:left="708" w:firstLine="708"/>
        <w:jc w:val="center"/>
        <w:rPr>
          <w:rFonts w:ascii="Verdana" w:hAnsi="Verdana" w:cs="Arial"/>
          <w:b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>Sala das Sessões da Câmara Municipal</w:t>
      </w: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>Palácio Adiel Antônio Ribeiro</w:t>
      </w: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 xml:space="preserve">Nova Xavantina-MT, </w:t>
      </w:r>
      <w:r>
        <w:rPr>
          <w:rFonts w:ascii="Verdana" w:hAnsi="Verdana" w:cs="Arial"/>
          <w:b/>
          <w:sz w:val="22"/>
          <w:szCs w:val="22"/>
        </w:rPr>
        <w:t>06</w:t>
      </w:r>
      <w:r w:rsidRPr="001F7508">
        <w:rPr>
          <w:rFonts w:ascii="Verdana" w:hAnsi="Verdana" w:cs="Arial"/>
          <w:b/>
          <w:sz w:val="22"/>
          <w:szCs w:val="22"/>
        </w:rPr>
        <w:t xml:space="preserve"> de outubro de 2023.</w:t>
      </w:r>
    </w:p>
    <w:p w:rsidR="00815E92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</w:p>
    <w:p w:rsidR="00815E92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>Elias Bueno de Souza</w:t>
      </w:r>
      <w:r>
        <w:rPr>
          <w:rFonts w:ascii="Verdana" w:hAnsi="Verdana" w:cs="Arial"/>
          <w:b/>
          <w:sz w:val="22"/>
          <w:szCs w:val="22"/>
        </w:rPr>
        <w:t xml:space="preserve">             Sebastião Nunes de Oliveira</w:t>
      </w: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>Presidente</w:t>
      </w:r>
      <w:r>
        <w:rPr>
          <w:rFonts w:ascii="Verdana" w:hAnsi="Verdana" w:cs="Arial"/>
          <w:b/>
          <w:sz w:val="22"/>
          <w:szCs w:val="22"/>
        </w:rPr>
        <w:t xml:space="preserve">                                    </w:t>
      </w:r>
      <w:r w:rsidRPr="001F7508">
        <w:rPr>
          <w:rFonts w:ascii="Verdana" w:hAnsi="Verdana" w:cs="Arial"/>
          <w:b/>
          <w:sz w:val="22"/>
          <w:szCs w:val="22"/>
        </w:rPr>
        <w:t>Vice-Presidente</w:t>
      </w:r>
    </w:p>
    <w:p w:rsidR="00815E92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</w:p>
    <w:p w:rsidR="00815E92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</w:p>
    <w:p w:rsidR="00815E92" w:rsidRPr="001F7508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r w:rsidRPr="001F7508">
        <w:rPr>
          <w:rFonts w:ascii="Verdana" w:hAnsi="Verdana" w:cs="Arial"/>
          <w:b/>
          <w:sz w:val="22"/>
          <w:szCs w:val="22"/>
        </w:rPr>
        <w:t>Jubio Carlos Montel de Moraes</w:t>
      </w:r>
      <w:r>
        <w:rPr>
          <w:rFonts w:ascii="Verdana" w:hAnsi="Verdana" w:cs="Arial"/>
          <w:b/>
          <w:sz w:val="22"/>
          <w:szCs w:val="22"/>
        </w:rPr>
        <w:t xml:space="preserve">       Paulo Cesar Trindade</w:t>
      </w:r>
    </w:p>
    <w:p w:rsidR="00815E92" w:rsidRPr="00815E92" w:rsidRDefault="00815E92" w:rsidP="00815E92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1º Secretario                                 2º Secretario</w:t>
      </w:r>
    </w:p>
    <w:p w:rsidR="00F4091B" w:rsidRDefault="00F4091B" w:rsidP="00815E92">
      <w:pPr>
        <w:jc w:val="center"/>
      </w:pPr>
    </w:p>
    <w:sectPr w:rsidR="00F4091B" w:rsidSect="00815E92">
      <w:pgSz w:w="11906" w:h="16838"/>
      <w:pgMar w:top="3119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92"/>
    <w:rsid w:val="00815E92"/>
    <w:rsid w:val="00BF5F79"/>
    <w:rsid w:val="00F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2023-10-06T15:43:00Z</cp:lastPrinted>
  <dcterms:created xsi:type="dcterms:W3CDTF">2023-10-06T15:32:00Z</dcterms:created>
  <dcterms:modified xsi:type="dcterms:W3CDTF">2023-10-06T15:45:00Z</dcterms:modified>
</cp:coreProperties>
</file>