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INDICAÇÃO N° 348/2023</w:t>
      </w:r>
    </w:p>
    <w:p w:rsidR="005554D3" w:rsidRDefault="005554D3" w:rsidP="005554D3">
      <w:pPr>
        <w:spacing w:after="0" w:line="240" w:lineRule="auto"/>
        <w:rPr>
          <w:rFonts w:ascii="Cambria Math" w:hAnsi="Cambria Math"/>
          <w:b/>
          <w:sz w:val="24"/>
        </w:rPr>
      </w:pPr>
      <w:r>
        <w:rPr>
          <w:rFonts w:ascii="Cambria Math" w:hAnsi="Cambria Math"/>
          <w:b/>
          <w:sz w:val="24"/>
        </w:rPr>
        <w:t>AUTOR: PLENÁRIO DA CÂMARA MUNICIPAL DE NOVA XAVANTINA</w:t>
      </w:r>
    </w:p>
    <w:p w:rsidR="005554D3" w:rsidRDefault="005554D3" w:rsidP="005554D3">
      <w:pPr>
        <w:spacing w:after="0" w:line="240" w:lineRule="auto"/>
        <w:rPr>
          <w:rFonts w:ascii="Cambria Math" w:hAnsi="Cambria Math"/>
        </w:rPr>
      </w:pPr>
    </w:p>
    <w:p w:rsidR="005554D3" w:rsidRDefault="005554D3" w:rsidP="005554D3">
      <w:pPr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ab/>
      </w:r>
      <w:r>
        <w:rPr>
          <w:rFonts w:ascii="Cambria Math" w:hAnsi="Cambria Math"/>
          <w:sz w:val="24"/>
        </w:rPr>
        <w:tab/>
        <w:t>Senhor Presidente</w:t>
      </w:r>
    </w:p>
    <w:p w:rsidR="005554D3" w:rsidRDefault="005554D3" w:rsidP="005554D3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sz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</w:rPr>
        <w:t>o Soberano Plenário, solicitamos</w:t>
      </w:r>
      <w:proofErr w:type="gramEnd"/>
      <w:r>
        <w:rPr>
          <w:rFonts w:ascii="Cambria Math" w:hAnsi="Cambria Math"/>
          <w:sz w:val="24"/>
        </w:rPr>
        <w:t xml:space="preserve"> a V. Exa., que seja encaminhado expediente ao Prefeito Municipal, </w:t>
      </w:r>
      <w:r>
        <w:rPr>
          <w:rFonts w:ascii="Cambria Math" w:hAnsi="Cambria Math"/>
          <w:sz w:val="24"/>
          <w:szCs w:val="24"/>
          <w:lang w:eastAsia="pt-BR"/>
        </w:rPr>
        <w:t>mostrando a necessidade de solicitar aos Correios de Nova Xavantina para que realizem a entrega de correspondências no Bairro Deus É Amor; Revitalizar a quadra de esportes e a academia ao ar livre do Bairro Jardim Tropical I e II; Fazer a academia ao ar livre no Bairro Henry; Instalar câmeras de segurança nos cemitérios da cidade e colocar placas de identificação das ruas no Bairro Centro Oeste.</w:t>
      </w:r>
    </w:p>
    <w:p w:rsidR="005554D3" w:rsidRDefault="005554D3" w:rsidP="005554D3">
      <w:pPr>
        <w:shd w:val="clear" w:color="auto" w:fill="FFFFFF"/>
        <w:spacing w:after="324"/>
        <w:ind w:firstLine="1418"/>
        <w:jc w:val="both"/>
        <w:rPr>
          <w:rFonts w:ascii="Cambria Math" w:hAnsi="Cambria Math"/>
          <w:sz w:val="24"/>
        </w:rPr>
      </w:pPr>
      <w:r>
        <w:rPr>
          <w:rFonts w:ascii="Cambria Math" w:hAnsi="Cambria Math"/>
          <w:b/>
          <w:sz w:val="24"/>
        </w:rPr>
        <w:t>J U S T I F I C A T I VA</w:t>
      </w:r>
    </w:p>
    <w:p w:rsidR="005554D3" w:rsidRDefault="005554D3" w:rsidP="005554D3">
      <w:pPr>
        <w:ind w:firstLine="1134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</w:rPr>
        <w:tab/>
        <w:t xml:space="preserve">Essa nossa indicação visa atender as reivindicações dos moradores que participaram da Sessão Itinerante, realizada na Associação dos moradores do Bairro Centro Oeste. E para melhorar a qualidade de vida desses moradores, se faz necessário atender a essas demandas, pois temos o compromisso em </w:t>
      </w:r>
      <w:r>
        <w:rPr>
          <w:rFonts w:ascii="Cambria Math" w:hAnsi="Cambria Math"/>
          <w:sz w:val="24"/>
          <w:szCs w:val="24"/>
        </w:rPr>
        <w:t xml:space="preserve">trabalharmos juntos em prol dos nossos munícipes. </w:t>
      </w:r>
      <w:r>
        <w:rPr>
          <w:rFonts w:ascii="Cambria Math" w:hAnsi="Cambria Math"/>
          <w:sz w:val="24"/>
        </w:rPr>
        <w:t>Assim</w:t>
      </w:r>
      <w:r>
        <w:rPr>
          <w:rFonts w:ascii="Cambria Math" w:hAnsi="Cambria Math"/>
          <w:sz w:val="24"/>
          <w:szCs w:val="24"/>
        </w:rPr>
        <w:t xml:space="preserve"> peço o apoio dos nobres Pares desta Casa de Leis para a aprovação desta nossa indicação.</w:t>
      </w:r>
    </w:p>
    <w:p w:rsidR="005554D3" w:rsidRDefault="005554D3" w:rsidP="005554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554D3" w:rsidRDefault="005554D3" w:rsidP="005554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554D3" w:rsidRDefault="005554D3" w:rsidP="005554D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setembro de 2023.</w:t>
      </w: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Theme="majorHAnsi" w:hAnsiTheme="majorHAnsi"/>
          <w:b/>
        </w:rPr>
      </w:pPr>
    </w:p>
    <w:p w:rsidR="005554D3" w:rsidRDefault="005554D3" w:rsidP="005554D3">
      <w:pPr>
        <w:rPr>
          <w:rFonts w:ascii="Cambria Math" w:hAnsi="Cambria Math"/>
        </w:rPr>
      </w:pPr>
    </w:p>
    <w:p w:rsidR="005554D3" w:rsidRDefault="005554D3" w:rsidP="005554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A.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Sebastião N. de Oliveira-Curica      Paulo C. Trindade       </w:t>
      </w:r>
    </w:p>
    <w:p w:rsidR="005554D3" w:rsidRDefault="005554D3" w:rsidP="005554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5554D3" w:rsidRDefault="005554D3" w:rsidP="005554D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554D3" w:rsidRDefault="005554D3" w:rsidP="005554D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Elias Bueno de Souza      Willian M. Batista (Bicudo)                Anilton Silva de Moura</w:t>
      </w:r>
    </w:p>
    <w:p w:rsidR="005554D3" w:rsidRDefault="005554D3" w:rsidP="005554D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554D3" w:rsidRDefault="005554D3" w:rsidP="005554D3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</w:t>
      </w:r>
      <w:r>
        <w:rPr>
          <w:rFonts w:ascii="Cambria Math" w:hAnsi="Cambria Math"/>
          <w:b/>
          <w:sz w:val="24"/>
          <w:szCs w:val="28"/>
        </w:rPr>
        <w:t xml:space="preserve">           </w:t>
      </w:r>
      <w:r>
        <w:rPr>
          <w:rFonts w:ascii="Cambria Math" w:hAnsi="Cambria Math"/>
          <w:b/>
          <w:sz w:val="24"/>
        </w:rPr>
        <w:t xml:space="preserve">Ivan Martins da Silva      </w:t>
      </w: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5554D3" w:rsidRDefault="005554D3" w:rsidP="005554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5554D3" w:rsidRDefault="005554D3" w:rsidP="005554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Jubio Carlos Montel de Moraes (Jubinha)       </w:t>
      </w:r>
      <w:r>
        <w:rPr>
          <w:rFonts w:ascii="Cambria Math" w:hAnsi="Cambria Math"/>
          <w:b/>
          <w:sz w:val="24"/>
          <w:szCs w:val="28"/>
        </w:rPr>
        <w:t>Ednaldo Fragas da Silva (Quatizinho)</w:t>
      </w:r>
    </w:p>
    <w:p w:rsidR="005554D3" w:rsidRDefault="005554D3" w:rsidP="005554D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Vereador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5554D3" w:rsidRDefault="005554D3" w:rsidP="005554D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</w:p>
    <w:p w:rsidR="008A1E93" w:rsidRDefault="008A1E93">
      <w:bookmarkStart w:id="0" w:name="_GoBack"/>
      <w:bookmarkEnd w:id="0"/>
    </w:p>
    <w:sectPr w:rsidR="008A1E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4D3"/>
    <w:rsid w:val="005554D3"/>
    <w:rsid w:val="008A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D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4D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2023-09-22T10:14:00Z</dcterms:created>
  <dcterms:modified xsi:type="dcterms:W3CDTF">2023-09-22T10:15:00Z</dcterms:modified>
</cp:coreProperties>
</file>