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DB7983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DB7983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DB7983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DB7983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</w:p>
    <w:p w:rsidR="001E0C5A" w:rsidRPr="00DB7983" w:rsidRDefault="00DB7983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  <w:u w:val="single"/>
        </w:rPr>
      </w:pPr>
      <w:r w:rsidRPr="00DB7983">
        <w:rPr>
          <w:rFonts w:ascii="Cambria Math" w:hAnsi="Cambria Math" w:cs="Times New Roman"/>
          <w:b/>
          <w:bCs/>
          <w:sz w:val="28"/>
          <w:szCs w:val="28"/>
          <w:u w:val="single"/>
        </w:rPr>
        <w:t>PROJETO DE LEI LE</w:t>
      </w:r>
      <w:r>
        <w:rPr>
          <w:rFonts w:ascii="Cambria Math" w:hAnsi="Cambria Math" w:cs="Times New Roman"/>
          <w:b/>
          <w:bCs/>
          <w:sz w:val="28"/>
          <w:szCs w:val="28"/>
          <w:u w:val="single"/>
        </w:rPr>
        <w:t>GISLATIVO Nº 027 DE 21</w:t>
      </w:r>
      <w:r w:rsidRPr="00DB7983">
        <w:rPr>
          <w:rFonts w:ascii="Cambria Math" w:hAnsi="Cambria Math" w:cs="Times New Roman"/>
          <w:b/>
          <w:bCs/>
          <w:sz w:val="28"/>
          <w:szCs w:val="28"/>
          <w:u w:val="single"/>
        </w:rPr>
        <w:t xml:space="preserve"> DE SETEMBRO DE 2023.</w:t>
      </w:r>
    </w:p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  <w:r w:rsidRPr="00DB7983">
        <w:rPr>
          <w:rFonts w:ascii="Cambria Math" w:hAnsi="Cambria Math" w:cs="Times New Roman"/>
          <w:b/>
          <w:bCs/>
          <w:sz w:val="28"/>
          <w:szCs w:val="28"/>
        </w:rPr>
        <w:t>Autor</w:t>
      </w:r>
      <w:r w:rsidR="00DB7983">
        <w:rPr>
          <w:rFonts w:ascii="Cambria Math" w:hAnsi="Cambria Math" w:cs="Times New Roman"/>
          <w:b/>
          <w:bCs/>
          <w:sz w:val="28"/>
          <w:szCs w:val="28"/>
        </w:rPr>
        <w:t>: Adriano Laurindo da Silva</w:t>
      </w:r>
    </w:p>
    <w:p w:rsidR="001E0C5A" w:rsidRPr="00DB7983" w:rsidRDefault="001E0C5A" w:rsidP="001E0C5A">
      <w:pPr>
        <w:spacing w:line="240" w:lineRule="auto"/>
        <w:rPr>
          <w:rFonts w:ascii="Cambria Math" w:hAnsi="Cambria Math" w:cs="Times New Roman"/>
          <w:b/>
          <w:bCs/>
          <w:sz w:val="28"/>
          <w:szCs w:val="28"/>
        </w:rPr>
      </w:pPr>
    </w:p>
    <w:p w:rsidR="00DB7983" w:rsidRDefault="001E0C5A" w:rsidP="00DB7983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  <w:r w:rsidRPr="00DB7983">
        <w:rPr>
          <w:rFonts w:ascii="Cambria Math" w:hAnsi="Cambria Math" w:cs="Times New Roman"/>
          <w:b/>
          <w:bCs/>
          <w:sz w:val="28"/>
          <w:szCs w:val="28"/>
        </w:rPr>
        <w:tab/>
      </w:r>
      <w:r w:rsidRPr="00DB7983">
        <w:rPr>
          <w:rFonts w:ascii="Cambria Math" w:hAnsi="Cambria Math" w:cs="Times New Roman"/>
          <w:b/>
          <w:bCs/>
          <w:sz w:val="28"/>
          <w:szCs w:val="28"/>
        </w:rPr>
        <w:tab/>
      </w:r>
      <w:r w:rsidR="00DB7983">
        <w:rPr>
          <w:rFonts w:ascii="Cambria Math" w:hAnsi="Cambria Math" w:cs="Times New Roman"/>
          <w:b/>
          <w:bCs/>
          <w:sz w:val="28"/>
          <w:szCs w:val="28"/>
        </w:rPr>
        <w:t xml:space="preserve">                         Dispõe sobre mão única a Travessa Jundiaí e dá</w:t>
      </w:r>
    </w:p>
    <w:p w:rsidR="001E0C5A" w:rsidRPr="00DB7983" w:rsidRDefault="00DB7983" w:rsidP="00DB7983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  <w:r>
        <w:rPr>
          <w:rFonts w:ascii="Cambria Math" w:hAnsi="Cambria Math" w:cs="Times New Roman"/>
          <w:b/>
          <w:bCs/>
          <w:sz w:val="28"/>
          <w:szCs w:val="28"/>
        </w:rPr>
        <w:tab/>
      </w:r>
      <w:r>
        <w:rPr>
          <w:rFonts w:ascii="Cambria Math" w:hAnsi="Cambria Math" w:cs="Times New Roman"/>
          <w:b/>
          <w:bCs/>
          <w:sz w:val="28"/>
          <w:szCs w:val="28"/>
        </w:rPr>
        <w:tab/>
      </w:r>
      <w:r>
        <w:rPr>
          <w:rFonts w:ascii="Cambria Math" w:hAnsi="Cambria Math" w:cs="Times New Roman"/>
          <w:b/>
          <w:bCs/>
          <w:sz w:val="28"/>
          <w:szCs w:val="28"/>
        </w:rPr>
        <w:tab/>
      </w:r>
      <w:r>
        <w:rPr>
          <w:rFonts w:ascii="Cambria Math" w:hAnsi="Cambria Math" w:cs="Times New Roman"/>
          <w:b/>
          <w:bCs/>
          <w:sz w:val="28"/>
          <w:szCs w:val="28"/>
        </w:rPr>
        <w:tab/>
      </w:r>
      <w:r>
        <w:rPr>
          <w:rFonts w:ascii="Cambria Math" w:hAnsi="Cambria Math" w:cs="Times New Roman"/>
          <w:b/>
          <w:bCs/>
          <w:sz w:val="28"/>
          <w:szCs w:val="28"/>
        </w:rPr>
        <w:tab/>
      </w:r>
      <w:r>
        <w:rPr>
          <w:rFonts w:ascii="Cambria Math" w:hAnsi="Cambria Math" w:cs="Times New Roman"/>
          <w:b/>
          <w:bCs/>
          <w:sz w:val="28"/>
          <w:szCs w:val="28"/>
        </w:rPr>
        <w:tab/>
      </w:r>
      <w:proofErr w:type="gramStart"/>
      <w:r>
        <w:rPr>
          <w:rFonts w:ascii="Cambria Math" w:hAnsi="Cambria Math" w:cs="Times New Roman"/>
          <w:b/>
          <w:bCs/>
          <w:sz w:val="28"/>
          <w:szCs w:val="28"/>
        </w:rPr>
        <w:t>outras</w:t>
      </w:r>
      <w:proofErr w:type="gramEnd"/>
      <w:r>
        <w:rPr>
          <w:rFonts w:ascii="Cambria Math" w:hAnsi="Cambria Math" w:cs="Times New Roman"/>
          <w:b/>
          <w:bCs/>
          <w:sz w:val="28"/>
          <w:szCs w:val="28"/>
        </w:rPr>
        <w:t xml:space="preserve"> providencias.   </w:t>
      </w:r>
    </w:p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rPr>
          <w:rFonts w:ascii="Cambria Math" w:hAnsi="Cambria Math" w:cs="Times New Roman"/>
          <w:b/>
          <w:bCs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DB7983">
        <w:rPr>
          <w:rFonts w:ascii="Cambria Math" w:hAnsi="Cambria Math" w:cs="Times New Roman"/>
          <w:b/>
          <w:bCs/>
          <w:sz w:val="28"/>
          <w:szCs w:val="28"/>
        </w:rPr>
        <w:tab/>
      </w:r>
      <w:r w:rsidRPr="00DB7983">
        <w:rPr>
          <w:rFonts w:ascii="Cambria Math" w:hAnsi="Cambria Math" w:cs="Times New Roman"/>
          <w:b/>
          <w:bCs/>
          <w:sz w:val="28"/>
          <w:szCs w:val="28"/>
        </w:rPr>
        <w:tab/>
        <w:t xml:space="preserve">O PREFEITO MUNICIPAL DE NOVA XAVANTINA, ESTADO DE MATO GROSSO, </w:t>
      </w:r>
      <w:r w:rsidRPr="00DB7983">
        <w:rPr>
          <w:rFonts w:ascii="Cambria Math" w:hAnsi="Cambria Math" w:cs="Times New Roman"/>
          <w:sz w:val="28"/>
          <w:szCs w:val="28"/>
        </w:rPr>
        <w:t>faz saber que a Câmara Municipal aprovou e ele sanciona a seguinte Lei:</w:t>
      </w: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b/>
          <w:sz w:val="28"/>
          <w:szCs w:val="28"/>
        </w:rPr>
        <w:t>Art. 1º</w:t>
      </w:r>
      <w:r w:rsidR="00DB7983">
        <w:rPr>
          <w:rFonts w:ascii="Cambria Math" w:hAnsi="Cambria Math" w:cs="Times New Roman"/>
          <w:sz w:val="28"/>
          <w:szCs w:val="28"/>
        </w:rPr>
        <w:t xml:space="preserve"> - Fica a Travessa</w:t>
      </w:r>
      <w:r w:rsidR="0010100A">
        <w:rPr>
          <w:rFonts w:ascii="Cambria Math" w:hAnsi="Cambria Math" w:cs="Times New Roman"/>
          <w:sz w:val="28"/>
          <w:szCs w:val="28"/>
        </w:rPr>
        <w:t xml:space="preserve"> Jundiaí mão única no sentido da Avenida Mato Grosso para a Rua Ceará no Setor Nova Brasília, em Nova Xavantina-MT.</w:t>
      </w:r>
    </w:p>
    <w:p w:rsidR="0010100A" w:rsidRPr="00DB7983" w:rsidRDefault="0010100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b/>
          <w:sz w:val="28"/>
          <w:szCs w:val="28"/>
        </w:rPr>
        <w:t>Art. 2º</w:t>
      </w:r>
      <w:r w:rsidRPr="00DB7983">
        <w:rPr>
          <w:rFonts w:ascii="Cambria Math" w:hAnsi="Cambria Math" w:cs="Times New Roman"/>
          <w:sz w:val="28"/>
          <w:szCs w:val="28"/>
        </w:rPr>
        <w:t xml:space="preserve"> - O Poder Público Municipal colocará placa indicativa no local no prazo máximo de 60 (Sessenta) dias.</w:t>
      </w: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b/>
          <w:sz w:val="28"/>
          <w:szCs w:val="28"/>
        </w:rPr>
        <w:t>Art. 3º</w:t>
      </w:r>
      <w:r w:rsidRPr="00DB7983">
        <w:rPr>
          <w:rFonts w:ascii="Cambria Math" w:hAnsi="Cambria Math" w:cs="Times New Roman"/>
          <w:sz w:val="28"/>
          <w:szCs w:val="28"/>
        </w:rPr>
        <w:t xml:space="preserve"> - Esta Lei entra em vigor na data de sua publicação, revogadas as disposições em contrário.</w:t>
      </w: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  <w:bookmarkStart w:id="0" w:name="_GoBack"/>
      <w:bookmarkEnd w:id="0"/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DB7983">
        <w:rPr>
          <w:rFonts w:ascii="Cambria Math" w:hAnsi="Cambria Math" w:cs="Times New Roman"/>
          <w:sz w:val="28"/>
          <w:szCs w:val="28"/>
        </w:rPr>
        <w:tab/>
      </w:r>
      <w:r w:rsidRPr="00DB7983">
        <w:rPr>
          <w:rFonts w:ascii="Cambria Math" w:hAnsi="Cambria Math" w:cs="Times New Roman"/>
          <w:sz w:val="28"/>
          <w:szCs w:val="28"/>
        </w:rPr>
        <w:tab/>
      </w:r>
      <w:r w:rsidR="0010100A">
        <w:rPr>
          <w:rFonts w:ascii="Cambria Math" w:hAnsi="Cambria Math" w:cs="Times New Roman"/>
          <w:sz w:val="28"/>
          <w:szCs w:val="28"/>
        </w:rPr>
        <w:t xml:space="preserve">               </w:t>
      </w:r>
      <w:r w:rsidRPr="0010100A">
        <w:rPr>
          <w:rFonts w:ascii="Cambria Math" w:hAnsi="Cambria Math" w:cs="Times New Roman"/>
          <w:b/>
          <w:sz w:val="28"/>
          <w:szCs w:val="28"/>
        </w:rPr>
        <w:t>Palácio Adiel Antônio Ribeiro</w:t>
      </w: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="0010100A">
        <w:rPr>
          <w:rFonts w:ascii="Cambria Math" w:hAnsi="Cambria Math" w:cs="Times New Roman"/>
          <w:b/>
          <w:sz w:val="28"/>
          <w:szCs w:val="28"/>
        </w:rPr>
        <w:t xml:space="preserve">     </w:t>
      </w:r>
      <w:r w:rsidRPr="0010100A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Pr="0010100A">
        <w:rPr>
          <w:rFonts w:ascii="Cambria Math" w:hAnsi="Cambria Math" w:cs="Times New Roman"/>
          <w:b/>
          <w:sz w:val="28"/>
          <w:szCs w:val="28"/>
        </w:rPr>
        <w:tab/>
        <w:t>Nova Xavantina-MT</w:t>
      </w:r>
      <w:r w:rsidR="00DB7983" w:rsidRPr="0010100A">
        <w:rPr>
          <w:rFonts w:ascii="Cambria Math" w:hAnsi="Cambria Math" w:cs="Times New Roman"/>
          <w:b/>
          <w:sz w:val="28"/>
          <w:szCs w:val="28"/>
        </w:rPr>
        <w:t>, 21 de setembro de 2023</w:t>
      </w:r>
      <w:r w:rsidRPr="0010100A">
        <w:rPr>
          <w:rFonts w:ascii="Cambria Math" w:hAnsi="Cambria Math" w:cs="Times New Roman"/>
          <w:b/>
          <w:sz w:val="28"/>
          <w:szCs w:val="28"/>
        </w:rPr>
        <w:t>.</w:t>
      </w: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</w:p>
    <w:p w:rsidR="001E0C5A" w:rsidRPr="0010100A" w:rsidRDefault="001E0C5A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</w:p>
    <w:p w:rsidR="001E0C5A" w:rsidRPr="0010100A" w:rsidRDefault="00DB7983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="0010100A">
        <w:rPr>
          <w:rFonts w:ascii="Cambria Math" w:hAnsi="Cambria Math" w:cs="Times New Roman"/>
          <w:b/>
          <w:sz w:val="28"/>
          <w:szCs w:val="28"/>
        </w:rPr>
        <w:t xml:space="preserve">   </w:t>
      </w:r>
      <w:r w:rsidRPr="0010100A">
        <w:rPr>
          <w:rFonts w:ascii="Cambria Math" w:hAnsi="Cambria Math" w:cs="Times New Roman"/>
          <w:b/>
          <w:sz w:val="28"/>
          <w:szCs w:val="28"/>
        </w:rPr>
        <w:t>Adriano Laurindo da Silva</w:t>
      </w:r>
    </w:p>
    <w:p w:rsidR="001E0C5A" w:rsidRPr="0010100A" w:rsidRDefault="00DB7983" w:rsidP="001E0C5A">
      <w:pPr>
        <w:spacing w:after="0" w:line="240" w:lineRule="auto"/>
        <w:jc w:val="both"/>
        <w:rPr>
          <w:rFonts w:ascii="Cambria Math" w:hAnsi="Cambria Math" w:cs="Times New Roman"/>
          <w:b/>
          <w:sz w:val="28"/>
          <w:szCs w:val="28"/>
        </w:rPr>
      </w:pPr>
      <w:r w:rsidRPr="0010100A">
        <w:rPr>
          <w:rFonts w:ascii="Cambria Math" w:hAnsi="Cambria Math" w:cs="Times New Roman"/>
          <w:b/>
          <w:sz w:val="28"/>
          <w:szCs w:val="28"/>
        </w:rPr>
        <w:tab/>
      </w:r>
      <w:r w:rsidRPr="0010100A">
        <w:rPr>
          <w:rFonts w:ascii="Cambria Math" w:hAnsi="Cambria Math" w:cs="Times New Roman"/>
          <w:b/>
          <w:sz w:val="28"/>
          <w:szCs w:val="28"/>
        </w:rPr>
        <w:tab/>
        <w:t xml:space="preserve">            Vereador</w:t>
      </w: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p w:rsidR="001E0C5A" w:rsidRPr="00DB7983" w:rsidRDefault="001E0C5A" w:rsidP="001E0C5A">
      <w:pPr>
        <w:spacing w:after="0" w:line="240" w:lineRule="auto"/>
        <w:jc w:val="both"/>
        <w:rPr>
          <w:rFonts w:ascii="Cambria Math" w:hAnsi="Cambria Math" w:cs="Times New Roman"/>
          <w:sz w:val="28"/>
          <w:szCs w:val="28"/>
        </w:rPr>
      </w:pPr>
    </w:p>
    <w:sectPr w:rsidR="001E0C5A" w:rsidRPr="00DB7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5A"/>
    <w:rsid w:val="0010100A"/>
    <w:rsid w:val="001E0C5A"/>
    <w:rsid w:val="00A520B0"/>
    <w:rsid w:val="00DB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C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2023-09-21T17:26:00Z</cp:lastPrinted>
  <dcterms:created xsi:type="dcterms:W3CDTF">2019-10-29T17:07:00Z</dcterms:created>
  <dcterms:modified xsi:type="dcterms:W3CDTF">2023-09-21T17:30:00Z</dcterms:modified>
</cp:coreProperties>
</file>