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33B" w:rsidRDefault="00C6633B" w:rsidP="00C6633B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C6633B" w:rsidRDefault="00C6633B" w:rsidP="00C6633B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C6633B" w:rsidRDefault="00C6633B" w:rsidP="00C6633B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C6633B" w:rsidRDefault="00C6633B" w:rsidP="00C6633B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C6633B" w:rsidRDefault="00C6633B" w:rsidP="00C6633B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C6633B" w:rsidRDefault="00C6633B" w:rsidP="00C6633B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C6633B" w:rsidRDefault="00C6633B" w:rsidP="00C6633B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C6633B" w:rsidRDefault="00C6633B" w:rsidP="00C6633B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C6633B" w:rsidRDefault="00C6633B" w:rsidP="00C6633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244/2023</w:t>
      </w:r>
    </w:p>
    <w:p w:rsidR="00C6633B" w:rsidRDefault="00C6633B" w:rsidP="00C6633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ADRIANO LAURINDO DA SILVA</w:t>
      </w:r>
    </w:p>
    <w:p w:rsidR="00C6633B" w:rsidRDefault="00C6633B" w:rsidP="00C6633B">
      <w:pPr>
        <w:spacing w:after="0"/>
        <w:rPr>
          <w:rFonts w:ascii="Cambria Math" w:hAnsi="Cambria Math"/>
          <w:b/>
          <w:sz w:val="24"/>
          <w:szCs w:val="24"/>
        </w:rPr>
      </w:pPr>
    </w:p>
    <w:p w:rsidR="00C6633B" w:rsidRDefault="00C6633B" w:rsidP="00C6633B">
      <w:pPr>
        <w:spacing w:after="0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:rsidR="00C6633B" w:rsidRDefault="00C6633B" w:rsidP="00C6633B">
      <w:pPr>
        <w:spacing w:after="0"/>
        <w:ind w:firstLine="709"/>
        <w:rPr>
          <w:rFonts w:ascii="Cambria Math" w:hAnsi="Cambria Math"/>
          <w:sz w:val="24"/>
          <w:szCs w:val="24"/>
        </w:rPr>
      </w:pPr>
    </w:p>
    <w:p w:rsidR="00C6633B" w:rsidRDefault="00C6633B" w:rsidP="00C6633B">
      <w:pPr>
        <w:spacing w:line="240" w:lineRule="auto"/>
        <w:ind w:firstLine="851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De acordo com o Regimento Interno desta Casa de Leis e depois de ouvido o Soberano Plenário solicita a V. Exa</w:t>
      </w:r>
      <w:proofErr w:type="gramStart"/>
      <w:r>
        <w:rPr>
          <w:rFonts w:ascii="Cambria Math" w:hAnsi="Cambria Math"/>
          <w:sz w:val="24"/>
          <w:szCs w:val="24"/>
        </w:rPr>
        <w:t>.,</w:t>
      </w:r>
      <w:proofErr w:type="gramEnd"/>
      <w:r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 w:cs="Arial"/>
          <w:color w:val="000000" w:themeColor="text1"/>
          <w:sz w:val="24"/>
          <w:szCs w:val="24"/>
        </w:rPr>
        <w:t xml:space="preserve">que seja encaminhado expediente </w:t>
      </w:r>
      <w:r w:rsidR="002C0E36">
        <w:rPr>
          <w:rFonts w:ascii="Cambria Math" w:hAnsi="Cambria Math"/>
          <w:color w:val="000000" w:themeColor="text1"/>
          <w:sz w:val="24"/>
          <w:szCs w:val="24"/>
        </w:rPr>
        <w:t>ao Secretário Estadual</w:t>
      </w:r>
      <w:bookmarkStart w:id="0" w:name="_GoBack"/>
      <w:bookmarkEnd w:id="0"/>
      <w:r>
        <w:rPr>
          <w:rFonts w:ascii="Cambria Math" w:hAnsi="Cambria Math"/>
          <w:color w:val="000000" w:themeColor="text1"/>
          <w:sz w:val="24"/>
          <w:szCs w:val="24"/>
        </w:rPr>
        <w:t xml:space="preserve"> de Esporte e Lazer, com cópia ao </w:t>
      </w:r>
      <w:r>
        <w:rPr>
          <w:rFonts w:ascii="Cambria Math" w:hAnsi="Cambria Math" w:cs="Segoe UI"/>
          <w:color w:val="000000" w:themeColor="text1"/>
          <w:sz w:val="24"/>
          <w:szCs w:val="24"/>
          <w:shd w:val="clear" w:color="auto" w:fill="FFFFFF"/>
        </w:rPr>
        <w:t>Deputado Estadual Alberto Machado (Beto Dois a Um- PSB),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 </w:t>
      </w:r>
      <w:r>
        <w:rPr>
          <w:rFonts w:ascii="Cambria Math" w:hAnsi="Cambria Math" w:cs="Arial"/>
          <w:color w:val="000000" w:themeColor="text1"/>
          <w:sz w:val="24"/>
          <w:szCs w:val="24"/>
        </w:rPr>
        <w:t>no sentido de viabilizar recursos financeiros através de Emenda Parlamenta</w:t>
      </w:r>
      <w:r>
        <w:rPr>
          <w:rFonts w:ascii="Cambria Math" w:hAnsi="Cambria Math"/>
          <w:color w:val="000000" w:themeColor="text1"/>
          <w:sz w:val="24"/>
          <w:szCs w:val="24"/>
        </w:rPr>
        <w:t>r para aquisição de Kits Esportivo</w:t>
      </w:r>
      <w:r>
        <w:rPr>
          <w:rFonts w:ascii="Cambria Math" w:hAnsi="Cambria Math"/>
          <w:sz w:val="24"/>
          <w:szCs w:val="24"/>
        </w:rPr>
        <w:t xml:space="preserve"> que será destinado ao Projeto Iniciação Esportiva (04 a 13 anos), no município de Nova Xavantina-MT.  </w:t>
      </w:r>
    </w:p>
    <w:p w:rsidR="00C6633B" w:rsidRDefault="00C6633B" w:rsidP="00C6633B">
      <w:pPr>
        <w:spacing w:line="240" w:lineRule="auto"/>
        <w:jc w:val="both"/>
        <w:rPr>
          <w:rFonts w:ascii="Cambria Math" w:hAnsi="Cambria Math" w:cstheme="minorHAnsi"/>
          <w:b/>
          <w:vanish/>
          <w:sz w:val="24"/>
          <w:szCs w:val="24"/>
        </w:rPr>
      </w:pPr>
      <w:r>
        <w:rPr>
          <w:rFonts w:ascii="Cambria Math" w:hAnsi="Cambria Math" w:cstheme="minorHAnsi"/>
          <w:vanish/>
          <w:sz w:val="24"/>
          <w:szCs w:val="24"/>
        </w:rPr>
        <w:t>hospital Muni</w:t>
      </w:r>
    </w:p>
    <w:p w:rsidR="00C6633B" w:rsidRDefault="00C6633B" w:rsidP="00C6633B">
      <w:pPr>
        <w:spacing w:line="240" w:lineRule="auto"/>
        <w:ind w:firstLine="709"/>
        <w:jc w:val="both"/>
        <w:rPr>
          <w:rFonts w:ascii="Cambria Math" w:hAnsi="Cambria Math" w:cstheme="minorHAnsi"/>
          <w:b/>
          <w:sz w:val="24"/>
          <w:szCs w:val="24"/>
        </w:rPr>
      </w:pPr>
      <w:r>
        <w:rPr>
          <w:rFonts w:ascii="Cambria Math" w:hAnsi="Cambria Math" w:cstheme="minorHAnsi"/>
          <w:b/>
          <w:sz w:val="24"/>
          <w:szCs w:val="24"/>
        </w:rPr>
        <w:t xml:space="preserve">  J U S T I F I C A T I V A</w:t>
      </w:r>
    </w:p>
    <w:p w:rsidR="00C6633B" w:rsidRDefault="00C6633B" w:rsidP="00C6633B">
      <w:pPr>
        <w:spacing w:after="120" w:line="240" w:lineRule="auto"/>
        <w:ind w:firstLine="708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O projeto conta com a prática de atividade física esportiva, centralizada na modalidade futsal, mas com intuito de descobrir aptidões para as demais modalidades, como vôlei, </w:t>
      </w:r>
      <w:proofErr w:type="spellStart"/>
      <w:r>
        <w:rPr>
          <w:rFonts w:ascii="Cambria Math" w:hAnsi="Cambria Math"/>
          <w:sz w:val="24"/>
          <w:szCs w:val="24"/>
        </w:rPr>
        <w:t>hand</w:t>
      </w:r>
      <w:proofErr w:type="spellEnd"/>
      <w:r>
        <w:rPr>
          <w:rFonts w:ascii="Cambria Math" w:hAnsi="Cambria Math"/>
          <w:sz w:val="24"/>
          <w:szCs w:val="24"/>
        </w:rPr>
        <w:t xml:space="preserve">, basquete, de acordo com as características de cada atleta. As turmas são formadas por ANO DE NASCIMENTO (ANO BASE): 02 VEZES NA SEMANA - TERÇA E QUINTA. Horário das </w:t>
      </w:r>
      <w:proofErr w:type="gramStart"/>
      <w:r>
        <w:rPr>
          <w:rFonts w:ascii="Cambria Math" w:hAnsi="Cambria Math"/>
          <w:sz w:val="24"/>
          <w:szCs w:val="24"/>
        </w:rPr>
        <w:t>08:00</w:t>
      </w:r>
      <w:proofErr w:type="gramEnd"/>
      <w:r>
        <w:rPr>
          <w:rFonts w:ascii="Cambria Math" w:hAnsi="Cambria Math"/>
          <w:sz w:val="24"/>
          <w:szCs w:val="24"/>
        </w:rPr>
        <w:t xml:space="preserve"> as 09:00-TURMA C (2016/2017/2018/2019); 09:00 as 10:00-TURMA B (2013/2014/2015); 10:00 as 11:00-TURMA A (2010/2011/2012); 14:00 as 15:00-TURMA C (2016/2017/2018/2019);  15:00 as 16:00-TURMA B (2013/2014/2015);  16:00 as 17:00-TURMA A (2010/2011/2012).  Além da parte esportiva, a iniciação esportiva conta com o objetivo de socializar e integrar cada indivíduo no meio em que contamos que será a nossa nova geração, ensinando valores como </w:t>
      </w:r>
      <w:proofErr w:type="gramStart"/>
      <w:r>
        <w:rPr>
          <w:rFonts w:ascii="Cambria Math" w:hAnsi="Cambria Math"/>
          <w:sz w:val="24"/>
          <w:szCs w:val="24"/>
        </w:rPr>
        <w:t>trabalho</w:t>
      </w:r>
      <w:proofErr w:type="gramEnd"/>
      <w:r>
        <w:rPr>
          <w:rFonts w:ascii="Cambria Math" w:hAnsi="Cambria Math"/>
          <w:sz w:val="24"/>
          <w:szCs w:val="24"/>
        </w:rPr>
        <w:t xml:space="preserve"> em equipe, educação em forma de respeito e disciplina. O projeto conta atualmente com mais de 250 crianças cadastradas, e assiduidade semanal variável de 150 crianças por dia, somando as 06 turmas de faixa etária e horários diferentes. O quantitativo esperado para o projeto é de 300 crianças ativas, e para isso, a necessidade de materiais novos e de qualidade se faz tão importante, pois a qualidade do ensino vem acompanhando da qualidade de materiais como bolas de tamanhos adequados, coletes para padronizar as equipes formadas na aula, cones para exercícios, redes para as traves, e outros materiais: - 500 KITS COLETES DUPLA FACE (AZUL E BRANCO) COM SHORT E MEIÃO COR NEUTRA (PRETO); - 100 BOLAS (PENALTY) COM OS TAMANHOS: 20 UNIDADES TAMANHO 50; 20 UNIDADES TAMANHO 100; 20 UNIDADES TAMANHO 200; 40 UNIDADES TAMANHO 1000; 10 REDES FUTSAL; 50 CONES ESPORTIVOS (CHINES OU PIRAMIDE); </w:t>
      </w:r>
      <w:proofErr w:type="gramStart"/>
      <w:r>
        <w:rPr>
          <w:rFonts w:ascii="Cambria Math" w:hAnsi="Cambria Math"/>
          <w:sz w:val="24"/>
          <w:szCs w:val="24"/>
        </w:rPr>
        <w:t>4</w:t>
      </w:r>
      <w:proofErr w:type="gramEnd"/>
      <w:r>
        <w:rPr>
          <w:rFonts w:ascii="Cambria Math" w:hAnsi="Cambria Math"/>
          <w:sz w:val="24"/>
          <w:szCs w:val="24"/>
        </w:rPr>
        <w:t xml:space="preserve"> APITOS. De acordo com o descrito acima, vemos a necessidade urgente de colaboração por meio de emenda, para a renovação e qualidade proporcionada para a mencionada iniciação esportiva tão importante para nosso </w:t>
      </w:r>
      <w:r>
        <w:rPr>
          <w:rFonts w:ascii="Cambria Math" w:hAnsi="Cambria Math"/>
          <w:sz w:val="24"/>
          <w:szCs w:val="24"/>
        </w:rPr>
        <w:lastRenderedPageBreak/>
        <w:t xml:space="preserve">município, e aclamada pelos pais e amantes do esporte. Assim peço o apoio dos Nobres Pares desta Casa de Leis para a aprovação desta nossa indicação. </w:t>
      </w:r>
    </w:p>
    <w:p w:rsidR="00C6633B" w:rsidRDefault="00C6633B" w:rsidP="00C6633B">
      <w:pPr>
        <w:spacing w:after="120" w:line="240" w:lineRule="auto"/>
        <w:ind w:firstLine="708"/>
        <w:jc w:val="both"/>
        <w:rPr>
          <w:rFonts w:ascii="Cambria Math" w:hAnsi="Cambria Math"/>
          <w:sz w:val="24"/>
          <w:szCs w:val="24"/>
        </w:rPr>
      </w:pPr>
    </w:p>
    <w:p w:rsidR="00C6633B" w:rsidRDefault="00C6633B" w:rsidP="00C6633B">
      <w:pPr>
        <w:spacing w:after="120" w:line="240" w:lineRule="auto"/>
        <w:ind w:firstLine="708"/>
        <w:jc w:val="both"/>
        <w:rPr>
          <w:rFonts w:ascii="Cambria Math" w:hAnsi="Cambria Math"/>
          <w:sz w:val="24"/>
          <w:szCs w:val="24"/>
        </w:rPr>
      </w:pPr>
    </w:p>
    <w:p w:rsidR="00C6633B" w:rsidRDefault="00C6633B" w:rsidP="00C6633B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C6633B" w:rsidRDefault="00C6633B" w:rsidP="00C6633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C6633B" w:rsidRDefault="00C6633B" w:rsidP="00C6633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07 de agosto de 2023.</w:t>
      </w:r>
    </w:p>
    <w:p w:rsidR="00C6633B" w:rsidRDefault="00C6633B" w:rsidP="00C6633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C6633B" w:rsidRDefault="00C6633B" w:rsidP="00C6633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C6633B" w:rsidRDefault="00C6633B" w:rsidP="00C6633B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 DA SILVA</w:t>
      </w:r>
    </w:p>
    <w:p w:rsidR="00C6633B" w:rsidRDefault="00C6633B" w:rsidP="00C6633B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C6633B" w:rsidRDefault="00C6633B" w:rsidP="00C6633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C6633B" w:rsidRDefault="00C6633B" w:rsidP="00C6633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C6633B" w:rsidRDefault="00C6633B" w:rsidP="00C6633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</w:t>
      </w:r>
      <w:r>
        <w:rPr>
          <w:rFonts w:ascii="Cambria Math" w:hAnsi="Cambria Math"/>
          <w:b/>
          <w:sz w:val="24"/>
          <w:szCs w:val="28"/>
        </w:rPr>
        <w:t xml:space="preserve">Elias Bueno de Souza  </w:t>
      </w:r>
      <w:r>
        <w:rPr>
          <w:rFonts w:ascii="Cambria Math" w:hAnsi="Cambria Math"/>
          <w:b/>
          <w:sz w:val="24"/>
          <w:szCs w:val="24"/>
        </w:rPr>
        <w:t xml:space="preserve">  Anilton Silva de Moura                                 </w:t>
      </w:r>
    </w:p>
    <w:p w:rsidR="00C6633B" w:rsidRDefault="00C6633B" w:rsidP="00C663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Vereador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ab/>
        <w:t xml:space="preserve">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proofErr w:type="gramStart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C6633B" w:rsidRDefault="00C6633B" w:rsidP="00C663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proofErr w:type="gramEnd"/>
      <w:r>
        <w:rPr>
          <w:rFonts w:ascii="Cambria Math" w:hAnsi="Cambria Math"/>
          <w:b/>
          <w:sz w:val="24"/>
          <w:szCs w:val="24"/>
        </w:rPr>
        <w:t xml:space="preserve">                      </w:t>
      </w:r>
    </w:p>
    <w:p w:rsidR="00C6633B" w:rsidRDefault="00C6633B" w:rsidP="00C663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C6633B" w:rsidRDefault="00C6633B" w:rsidP="00C663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Willian M. Batista (Bicudo)        Jubio C. M. de Moraes-</w:t>
      </w:r>
      <w:proofErr w:type="gramStart"/>
      <w:r>
        <w:rPr>
          <w:rFonts w:ascii="Cambria Math" w:hAnsi="Cambria Math"/>
          <w:b/>
          <w:sz w:val="24"/>
          <w:szCs w:val="24"/>
        </w:rPr>
        <w:t>Jubinha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C6633B" w:rsidRDefault="00C6633B" w:rsidP="00C663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C6633B" w:rsidRDefault="00C6633B" w:rsidP="00C663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C6633B" w:rsidRDefault="00C6633B" w:rsidP="00C6633B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C6633B" w:rsidRDefault="00C6633B" w:rsidP="00C6633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Jose A. da Silva (Nego)        Ivan Martins da Silva         Sebastião N. de Oliveira-Curica</w:t>
      </w:r>
      <w:r>
        <w:rPr>
          <w:rFonts w:ascii="Cambria Math" w:hAnsi="Cambria Math"/>
          <w:b/>
          <w:sz w:val="24"/>
          <w:szCs w:val="28"/>
        </w:rPr>
        <w:t xml:space="preserve">    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                                 </w:t>
      </w:r>
    </w:p>
    <w:p w:rsidR="00C6633B" w:rsidRDefault="00C6633B" w:rsidP="00C663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proofErr w:type="gramStart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C6633B" w:rsidRDefault="00C6633B" w:rsidP="00C663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proofErr w:type="gramEnd"/>
    </w:p>
    <w:p w:rsidR="00C6633B" w:rsidRDefault="00C6633B" w:rsidP="00C663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</w:t>
      </w:r>
      <w:r>
        <w:rPr>
          <w:rFonts w:ascii="Cambria Math" w:hAnsi="Cambria Math"/>
          <w:sz w:val="24"/>
          <w:szCs w:val="24"/>
        </w:rPr>
        <w:t xml:space="preserve">                    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C6633B" w:rsidRDefault="00C6633B" w:rsidP="00C6633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</w:rPr>
        <w:t xml:space="preserve">                             Ednaldo Fragas</w:t>
      </w:r>
      <w:r>
        <w:rPr>
          <w:rFonts w:ascii="Cambria Math" w:hAnsi="Cambria Math"/>
          <w:b/>
          <w:sz w:val="24"/>
          <w:szCs w:val="28"/>
        </w:rPr>
        <w:t xml:space="preserve"> Quatizinho                </w:t>
      </w:r>
    </w:p>
    <w:p w:rsidR="00C6633B" w:rsidRDefault="00C6633B" w:rsidP="00C6633B">
      <w:r>
        <w:rPr>
          <w:rFonts w:ascii="Cambria Math" w:hAnsi="Cambria Math"/>
          <w:b/>
          <w:sz w:val="24"/>
          <w:szCs w:val="24"/>
        </w:rPr>
        <w:t xml:space="preserve">                                    Vereador                                     </w:t>
      </w:r>
    </w:p>
    <w:p w:rsidR="00C6633B" w:rsidRDefault="00C6633B" w:rsidP="00C6633B"/>
    <w:p w:rsidR="004A262C" w:rsidRDefault="004A262C"/>
    <w:sectPr w:rsidR="004A26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33B"/>
    <w:rsid w:val="002C0E36"/>
    <w:rsid w:val="004A262C"/>
    <w:rsid w:val="00C6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33B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33B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584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2023-08-04T14:36:00Z</dcterms:created>
  <dcterms:modified xsi:type="dcterms:W3CDTF">2023-08-09T16:20:00Z</dcterms:modified>
</cp:coreProperties>
</file>