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Pr="0017584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 xml:space="preserve">INDICAÇÃO </w:t>
      </w:r>
      <w:r>
        <w:rPr>
          <w:rFonts w:ascii="Cambria Math" w:hAnsi="Cambria Math"/>
          <w:b/>
          <w:sz w:val="24"/>
          <w:szCs w:val="24"/>
        </w:rPr>
        <w:t>Nº 222</w:t>
      </w:r>
      <w:r w:rsidRPr="0017584E">
        <w:rPr>
          <w:rFonts w:ascii="Cambria Math" w:hAnsi="Cambria Math"/>
          <w:b/>
          <w:sz w:val="24"/>
          <w:szCs w:val="24"/>
        </w:rPr>
        <w:t>/2023</w:t>
      </w:r>
    </w:p>
    <w:p w:rsidR="00B96CDE" w:rsidRPr="0017584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AUTO</w:t>
      </w:r>
      <w:r>
        <w:rPr>
          <w:rFonts w:ascii="Cambria Math" w:hAnsi="Cambria Math"/>
          <w:b/>
          <w:sz w:val="24"/>
          <w:szCs w:val="24"/>
        </w:rPr>
        <w:t>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B96CDE" w:rsidRPr="0017584E" w:rsidRDefault="00B96CDE" w:rsidP="00B96CDE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17584E">
        <w:rPr>
          <w:rFonts w:ascii="Cambria Math" w:hAnsi="Cambria Math"/>
          <w:sz w:val="24"/>
          <w:szCs w:val="24"/>
        </w:rPr>
        <w:tab/>
      </w:r>
      <w:r w:rsidRPr="0017584E">
        <w:rPr>
          <w:rFonts w:ascii="Cambria Math" w:hAnsi="Cambria Math"/>
          <w:sz w:val="24"/>
          <w:szCs w:val="24"/>
        </w:rPr>
        <w:tab/>
      </w:r>
    </w:p>
    <w:p w:rsidR="00B96CDE" w:rsidRDefault="00B96CDE" w:rsidP="00B96CDE">
      <w:pPr>
        <w:spacing w:after="0" w:line="240" w:lineRule="auto"/>
        <w:ind w:firstLine="1418"/>
        <w:rPr>
          <w:rFonts w:ascii="Cambria Math" w:hAnsi="Cambria Math"/>
          <w:sz w:val="24"/>
          <w:szCs w:val="24"/>
        </w:rPr>
      </w:pPr>
      <w:r w:rsidRPr="006A1356">
        <w:rPr>
          <w:rFonts w:ascii="Cambria Math" w:hAnsi="Cambria Math"/>
          <w:sz w:val="24"/>
          <w:szCs w:val="24"/>
        </w:rPr>
        <w:t>Senhor Presidente</w:t>
      </w:r>
    </w:p>
    <w:p w:rsidR="00B96CDE" w:rsidRPr="006A1356" w:rsidRDefault="00B96CDE" w:rsidP="00B96CDE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B96CDE" w:rsidRPr="00C3606F" w:rsidRDefault="00B96CDE" w:rsidP="00B96CDE">
      <w:pPr>
        <w:ind w:firstLine="1416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C3606F"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 w:rsidRPr="00C3606F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C3606F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Secretaria Municipal de Assistência Social, com cópia ao Prefeito Municipal, mostrando a necessidade</w:t>
      </w:r>
      <w:r w:rsidRPr="00C3606F">
        <w:rPr>
          <w:rFonts w:ascii="Cambria Math" w:hAnsi="Cambria Math" w:cs="Arial"/>
          <w:color w:val="000000" w:themeColor="text1"/>
          <w:sz w:val="24"/>
          <w:szCs w:val="24"/>
        </w:rPr>
        <w:t xml:space="preserve"> em fazer convênio e parceria com o Governo do Estado de Mato Grosso através da Secretaria de Assistência Social e Cidadania (SETASC-MT) para que possa estar trazendo o Projeto Ônibus Lilás para o Município de Nova Xavantina-MT.</w:t>
      </w:r>
    </w:p>
    <w:p w:rsidR="00B96CDE" w:rsidRPr="00C3606F" w:rsidRDefault="00B96CDE" w:rsidP="00B96CDE">
      <w:pPr>
        <w:ind w:left="708"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B96CDE" w:rsidRPr="00B454ED" w:rsidRDefault="00B96CDE" w:rsidP="00B96CD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color w:val="000000" w:themeColor="text1"/>
          <w:sz w:val="24"/>
          <w:szCs w:val="24"/>
        </w:rPr>
        <w:tab/>
      </w:r>
      <w:r w:rsidRPr="00C3606F">
        <w:rPr>
          <w:rFonts w:ascii="Cambria Math" w:hAnsi="Cambria Math"/>
          <w:color w:val="000000" w:themeColor="text1"/>
          <w:sz w:val="24"/>
          <w:szCs w:val="24"/>
        </w:rPr>
        <w:tab/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 ação, que faz parte do Programa </w:t>
      </w:r>
      <w:r w:rsidRPr="00C3606F">
        <w:rPr>
          <w:rStyle w:val="Forte"/>
          <w:rFonts w:ascii="Cambria Math" w:hAnsi="Cambria Math" w:cs="Arial"/>
          <w:b w:val="0"/>
          <w:color w:val="000000" w:themeColor="text1"/>
          <w:sz w:val="24"/>
          <w:szCs w:val="24"/>
          <w:shd w:val="clear" w:color="auto" w:fill="FFFFFF"/>
        </w:rPr>
        <w:t>Ser Mulher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, visa acolher, atender e fortalecer o combate à violência contra as mulheres,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e 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tem como objetivo oferecer salas com atendimento psicossociais e orientações jurídicas sobre a prevenção à violência contra </w:t>
      </w:r>
      <w:proofErr w:type="gramStart"/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à</w:t>
      </w:r>
      <w:proofErr w:type="gramEnd"/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mulher de forma gratuita. A unidade móvel de atendimento itinerante leva serviços de orientação, acolhimento e prevenção da violência contra a mul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her nos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Município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e nas localidades mais distantes, como assentamentos, aldeias indígenas e comunidades rurais.</w:t>
      </w:r>
      <w:r w:rsidRPr="00C3606F"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B96CDE" w:rsidRPr="0017584E" w:rsidRDefault="00B96CDE" w:rsidP="00B96C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96CDE" w:rsidRPr="0017584E" w:rsidRDefault="00B96CDE" w:rsidP="00B96C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Palácio Adiel Antônio Ribeiro</w:t>
      </w:r>
    </w:p>
    <w:p w:rsidR="00B96CDE" w:rsidRPr="0017584E" w:rsidRDefault="00B96CDE" w:rsidP="00B96C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</w:t>
      </w:r>
      <w:r w:rsidRPr="0017584E">
        <w:rPr>
          <w:rFonts w:ascii="Cambria Math" w:hAnsi="Cambria Math"/>
          <w:b/>
          <w:sz w:val="24"/>
          <w:szCs w:val="24"/>
        </w:rPr>
        <w:t>.</w:t>
      </w:r>
    </w:p>
    <w:p w:rsidR="00B96CDE" w:rsidRPr="0017584E" w:rsidRDefault="00B96CDE" w:rsidP="00B96CD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96CDE" w:rsidRPr="0017584E" w:rsidRDefault="00B96CDE" w:rsidP="00B96CD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B96CDE" w:rsidRDefault="00B96CDE" w:rsidP="00B96CD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r w:rsidRPr="0017584E">
        <w:rPr>
          <w:rFonts w:ascii="Cambria Math" w:hAnsi="Cambria Math"/>
          <w:b/>
          <w:sz w:val="24"/>
          <w:szCs w:val="24"/>
        </w:rPr>
        <w:t>Vereador</w:t>
      </w:r>
    </w:p>
    <w:p w:rsidR="00B96CDE" w:rsidRPr="00B454ED" w:rsidRDefault="00B96CDE" w:rsidP="00B96CD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De Souza        Adriano L. da Silva     </w:t>
      </w:r>
    </w:p>
    <w:p w:rsidR="00B96CDE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96CDE" w:rsidRDefault="00B96CDE" w:rsidP="00B96CD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96CDE" w:rsidRDefault="00B96CDE" w:rsidP="00B96CD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6CDE" w:rsidRDefault="00B96CDE" w:rsidP="00B96CD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6CDE" w:rsidRDefault="00B96CDE" w:rsidP="00B96CD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</w:t>
      </w:r>
      <w:r>
        <w:rPr>
          <w:rFonts w:ascii="Cambria Math" w:hAnsi="Cambria Math"/>
          <w:b/>
          <w:sz w:val="24"/>
          <w:szCs w:val="28"/>
        </w:rPr>
        <w:t xml:space="preserve">     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</w:p>
    <w:p w:rsidR="00B96CDE" w:rsidRPr="00B454ED" w:rsidRDefault="00B96CDE" w:rsidP="00B96C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50090" w:rsidRDefault="00150090">
      <w:bookmarkStart w:id="0" w:name="_GoBack"/>
      <w:bookmarkEnd w:id="0"/>
      <w:proofErr w:type="gramEnd"/>
    </w:p>
    <w:sectPr w:rsidR="00150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DE"/>
    <w:rsid w:val="00150090"/>
    <w:rsid w:val="00B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D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6C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D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6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2023-06-23T13:55:00Z</dcterms:created>
  <dcterms:modified xsi:type="dcterms:W3CDTF">2023-06-23T13:57:00Z</dcterms:modified>
</cp:coreProperties>
</file>