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20F" w:rsidRDefault="00612A08" w:rsidP="00612A08">
      <w:pPr>
        <w:spacing w:after="0" w:line="360" w:lineRule="auto"/>
        <w:jc w:val="both"/>
        <w:rPr>
          <w:rStyle w:val="anchortarget"/>
          <w:rFonts w:ascii="Verdana" w:hAnsi="Verdana"/>
          <w:b/>
          <w:bCs/>
          <w:sz w:val="24"/>
          <w:szCs w:val="24"/>
        </w:rPr>
      </w:pPr>
      <w:r>
        <w:rPr>
          <w:rStyle w:val="anchortarget"/>
          <w:rFonts w:ascii="Verdana" w:hAnsi="Verdana"/>
          <w:b/>
          <w:bCs/>
          <w:sz w:val="24"/>
          <w:szCs w:val="24"/>
        </w:rPr>
        <w:t>PROJETO DE LEI Nº 020 DE 21 DE NOVEMBRO DE 2022.</w:t>
      </w:r>
    </w:p>
    <w:p w:rsidR="00612A08" w:rsidRDefault="00612A08" w:rsidP="00612A08">
      <w:pPr>
        <w:spacing w:after="0" w:line="360" w:lineRule="auto"/>
        <w:jc w:val="both"/>
        <w:rPr>
          <w:rStyle w:val="anchortarget"/>
          <w:rFonts w:ascii="Verdana" w:hAnsi="Verdana"/>
          <w:b/>
          <w:bCs/>
          <w:sz w:val="24"/>
          <w:szCs w:val="24"/>
        </w:rPr>
      </w:pPr>
      <w:r>
        <w:rPr>
          <w:rStyle w:val="anchortarget"/>
          <w:rFonts w:ascii="Verdana" w:hAnsi="Verdana"/>
          <w:b/>
          <w:bCs/>
          <w:sz w:val="24"/>
          <w:szCs w:val="24"/>
        </w:rPr>
        <w:t>AUTOR: MESA DIRETORA</w:t>
      </w:r>
    </w:p>
    <w:p w:rsidR="00612A08" w:rsidRDefault="00612A08" w:rsidP="00612A08">
      <w:pPr>
        <w:spacing w:after="0" w:line="360" w:lineRule="auto"/>
        <w:jc w:val="both"/>
        <w:rPr>
          <w:rStyle w:val="anchortarget"/>
          <w:rFonts w:ascii="Verdana" w:hAnsi="Verdana"/>
          <w:b/>
          <w:bCs/>
          <w:sz w:val="24"/>
          <w:szCs w:val="24"/>
        </w:rPr>
      </w:pPr>
    </w:p>
    <w:p w:rsidR="00612A08" w:rsidRDefault="00612A08" w:rsidP="00612A08">
      <w:pPr>
        <w:spacing w:after="0" w:line="360" w:lineRule="auto"/>
        <w:jc w:val="both"/>
        <w:rPr>
          <w:rStyle w:val="anchortarget"/>
          <w:rFonts w:ascii="Verdana" w:hAnsi="Verdana"/>
          <w:b/>
          <w:bCs/>
          <w:sz w:val="24"/>
          <w:szCs w:val="24"/>
        </w:rPr>
      </w:pPr>
      <w:r>
        <w:rPr>
          <w:rStyle w:val="anchortarget"/>
          <w:rFonts w:ascii="Verdana" w:hAnsi="Verdana"/>
          <w:b/>
          <w:bCs/>
          <w:sz w:val="24"/>
          <w:szCs w:val="24"/>
        </w:rPr>
        <w:tab/>
      </w:r>
      <w:r>
        <w:rPr>
          <w:rStyle w:val="anchortarget"/>
          <w:rFonts w:ascii="Verdana" w:hAnsi="Verdana"/>
          <w:b/>
          <w:bCs/>
          <w:sz w:val="24"/>
          <w:szCs w:val="24"/>
        </w:rPr>
        <w:tab/>
      </w:r>
      <w:r>
        <w:rPr>
          <w:rStyle w:val="anchortarget"/>
          <w:rFonts w:ascii="Verdana" w:hAnsi="Verdana"/>
          <w:b/>
          <w:bCs/>
          <w:sz w:val="24"/>
          <w:szCs w:val="24"/>
        </w:rPr>
        <w:tab/>
      </w:r>
      <w:r>
        <w:rPr>
          <w:rStyle w:val="anchortarget"/>
          <w:rFonts w:ascii="Verdana" w:hAnsi="Verdana"/>
          <w:b/>
          <w:bCs/>
          <w:sz w:val="24"/>
          <w:szCs w:val="24"/>
        </w:rPr>
        <w:tab/>
        <w:t>Estabelece a modalidade do teletrabalho,</w:t>
      </w:r>
    </w:p>
    <w:p w:rsidR="00612A08" w:rsidRDefault="00612A08" w:rsidP="00612A08">
      <w:pPr>
        <w:spacing w:after="0" w:line="360" w:lineRule="auto"/>
        <w:jc w:val="both"/>
        <w:rPr>
          <w:rStyle w:val="anchortarget"/>
          <w:rFonts w:ascii="Verdana" w:hAnsi="Verdana"/>
          <w:b/>
          <w:bCs/>
          <w:sz w:val="24"/>
          <w:szCs w:val="24"/>
        </w:rPr>
      </w:pPr>
      <w:r>
        <w:rPr>
          <w:rStyle w:val="anchortarget"/>
          <w:rFonts w:ascii="Verdana" w:hAnsi="Verdana"/>
          <w:b/>
          <w:bCs/>
          <w:sz w:val="24"/>
          <w:szCs w:val="24"/>
        </w:rPr>
        <w:tab/>
      </w:r>
      <w:r>
        <w:rPr>
          <w:rStyle w:val="anchortarget"/>
          <w:rFonts w:ascii="Verdana" w:hAnsi="Verdana"/>
          <w:b/>
          <w:bCs/>
          <w:sz w:val="24"/>
          <w:szCs w:val="24"/>
        </w:rPr>
        <w:tab/>
      </w:r>
      <w:r>
        <w:rPr>
          <w:rStyle w:val="anchortarget"/>
          <w:rFonts w:ascii="Verdana" w:hAnsi="Verdana"/>
          <w:b/>
          <w:bCs/>
          <w:sz w:val="24"/>
          <w:szCs w:val="24"/>
        </w:rPr>
        <w:tab/>
      </w:r>
      <w:r>
        <w:rPr>
          <w:rStyle w:val="anchortarget"/>
          <w:rFonts w:ascii="Verdana" w:hAnsi="Verdana"/>
          <w:b/>
          <w:bCs/>
          <w:sz w:val="24"/>
          <w:szCs w:val="24"/>
        </w:rPr>
        <w:tab/>
        <w:t>Regulamentando o § 7º do artigo 57</w:t>
      </w:r>
      <w:proofErr w:type="gramStart"/>
      <w:r>
        <w:rPr>
          <w:rStyle w:val="anchortarget"/>
          <w:rFonts w:ascii="Verdana" w:hAnsi="Verdana"/>
          <w:b/>
          <w:bCs/>
          <w:sz w:val="24"/>
          <w:szCs w:val="24"/>
        </w:rPr>
        <w:t xml:space="preserve">   </w:t>
      </w:r>
      <w:proofErr w:type="gramEnd"/>
      <w:r>
        <w:rPr>
          <w:rStyle w:val="anchortarget"/>
          <w:rFonts w:ascii="Verdana" w:hAnsi="Verdana"/>
          <w:b/>
          <w:bCs/>
          <w:sz w:val="24"/>
          <w:szCs w:val="24"/>
        </w:rPr>
        <w:t>da</w:t>
      </w:r>
    </w:p>
    <w:p w:rsidR="00612A08" w:rsidRDefault="00612A08" w:rsidP="00612A08">
      <w:pPr>
        <w:spacing w:after="0" w:line="360" w:lineRule="auto"/>
        <w:jc w:val="both"/>
        <w:rPr>
          <w:rStyle w:val="anchortarget"/>
          <w:rFonts w:ascii="Verdana" w:hAnsi="Verdana"/>
          <w:b/>
          <w:bCs/>
          <w:sz w:val="24"/>
          <w:szCs w:val="24"/>
        </w:rPr>
      </w:pPr>
      <w:r>
        <w:rPr>
          <w:rStyle w:val="anchortarget"/>
          <w:rFonts w:ascii="Verdana" w:hAnsi="Verdana"/>
          <w:b/>
          <w:bCs/>
          <w:sz w:val="24"/>
          <w:szCs w:val="24"/>
        </w:rPr>
        <w:tab/>
      </w:r>
      <w:r>
        <w:rPr>
          <w:rStyle w:val="anchortarget"/>
          <w:rFonts w:ascii="Verdana" w:hAnsi="Verdana"/>
          <w:b/>
          <w:bCs/>
          <w:sz w:val="24"/>
          <w:szCs w:val="24"/>
        </w:rPr>
        <w:tab/>
      </w:r>
      <w:r>
        <w:rPr>
          <w:rStyle w:val="anchortarget"/>
          <w:rFonts w:ascii="Verdana" w:hAnsi="Verdana"/>
          <w:b/>
          <w:bCs/>
          <w:sz w:val="24"/>
          <w:szCs w:val="24"/>
        </w:rPr>
        <w:tab/>
      </w:r>
      <w:r>
        <w:rPr>
          <w:rStyle w:val="anchortarget"/>
          <w:rFonts w:ascii="Verdana" w:hAnsi="Verdana"/>
          <w:b/>
          <w:bCs/>
          <w:sz w:val="24"/>
          <w:szCs w:val="24"/>
        </w:rPr>
        <w:tab/>
        <w:t xml:space="preserve">Lei nº 2.340/2021, no âmbito do </w:t>
      </w:r>
      <w:proofErr w:type="gramStart"/>
      <w:r>
        <w:rPr>
          <w:rStyle w:val="anchortarget"/>
          <w:rFonts w:ascii="Verdana" w:hAnsi="Verdana"/>
          <w:b/>
          <w:bCs/>
          <w:sz w:val="24"/>
          <w:szCs w:val="24"/>
        </w:rPr>
        <w:t>Poder</w:t>
      </w:r>
      <w:proofErr w:type="gramEnd"/>
    </w:p>
    <w:p w:rsidR="00612A08" w:rsidRDefault="00612A08" w:rsidP="00612A08">
      <w:pPr>
        <w:spacing w:after="0" w:line="360" w:lineRule="auto"/>
        <w:jc w:val="both"/>
        <w:rPr>
          <w:rStyle w:val="anchortarget"/>
          <w:rFonts w:ascii="Verdana" w:hAnsi="Verdana"/>
          <w:b/>
          <w:bCs/>
          <w:sz w:val="24"/>
          <w:szCs w:val="24"/>
        </w:rPr>
      </w:pPr>
      <w:r>
        <w:rPr>
          <w:rStyle w:val="anchortarget"/>
          <w:rFonts w:ascii="Verdana" w:hAnsi="Verdana"/>
          <w:b/>
          <w:bCs/>
          <w:sz w:val="24"/>
          <w:szCs w:val="24"/>
        </w:rPr>
        <w:tab/>
      </w:r>
      <w:r>
        <w:rPr>
          <w:rStyle w:val="anchortarget"/>
          <w:rFonts w:ascii="Verdana" w:hAnsi="Verdana"/>
          <w:b/>
          <w:bCs/>
          <w:sz w:val="24"/>
          <w:szCs w:val="24"/>
        </w:rPr>
        <w:tab/>
      </w:r>
      <w:r>
        <w:rPr>
          <w:rStyle w:val="anchortarget"/>
          <w:rFonts w:ascii="Verdana" w:hAnsi="Verdana"/>
          <w:b/>
          <w:bCs/>
          <w:sz w:val="24"/>
          <w:szCs w:val="24"/>
        </w:rPr>
        <w:tab/>
      </w:r>
      <w:r>
        <w:rPr>
          <w:rStyle w:val="anchortarget"/>
          <w:rFonts w:ascii="Verdana" w:hAnsi="Verdana"/>
          <w:b/>
          <w:bCs/>
          <w:sz w:val="24"/>
          <w:szCs w:val="24"/>
        </w:rPr>
        <w:tab/>
        <w:t xml:space="preserve">Legislativo do Município de Nova </w:t>
      </w:r>
    </w:p>
    <w:p w:rsidR="00612A08" w:rsidRDefault="00612A08" w:rsidP="00612A08">
      <w:pPr>
        <w:spacing w:after="0" w:line="360" w:lineRule="auto"/>
        <w:jc w:val="both"/>
        <w:rPr>
          <w:rStyle w:val="anchortarget"/>
          <w:rFonts w:ascii="Verdana" w:hAnsi="Verdana"/>
          <w:b/>
          <w:bCs/>
          <w:sz w:val="24"/>
          <w:szCs w:val="24"/>
        </w:rPr>
      </w:pPr>
      <w:r>
        <w:rPr>
          <w:rStyle w:val="anchortarget"/>
          <w:rFonts w:ascii="Verdana" w:hAnsi="Verdana"/>
          <w:b/>
          <w:bCs/>
          <w:sz w:val="24"/>
          <w:szCs w:val="24"/>
        </w:rPr>
        <w:tab/>
      </w:r>
      <w:r>
        <w:rPr>
          <w:rStyle w:val="anchortarget"/>
          <w:rFonts w:ascii="Verdana" w:hAnsi="Verdana"/>
          <w:b/>
          <w:bCs/>
          <w:sz w:val="24"/>
          <w:szCs w:val="24"/>
        </w:rPr>
        <w:tab/>
      </w:r>
      <w:r>
        <w:rPr>
          <w:rStyle w:val="anchortarget"/>
          <w:rFonts w:ascii="Verdana" w:hAnsi="Verdana"/>
          <w:b/>
          <w:bCs/>
          <w:sz w:val="24"/>
          <w:szCs w:val="24"/>
        </w:rPr>
        <w:tab/>
      </w:r>
      <w:r>
        <w:rPr>
          <w:rStyle w:val="anchortarget"/>
          <w:rFonts w:ascii="Verdana" w:hAnsi="Verdana"/>
          <w:b/>
          <w:bCs/>
          <w:sz w:val="24"/>
          <w:szCs w:val="24"/>
        </w:rPr>
        <w:tab/>
        <w:t>Xavantina-MT e dá outras providencias.</w:t>
      </w:r>
    </w:p>
    <w:p w:rsidR="00612A08" w:rsidRDefault="00612A08" w:rsidP="00612A08">
      <w:pPr>
        <w:spacing w:after="0" w:line="360" w:lineRule="auto"/>
        <w:jc w:val="both"/>
        <w:rPr>
          <w:rStyle w:val="anchortarget"/>
          <w:rFonts w:ascii="Verdana" w:hAnsi="Verdana"/>
          <w:b/>
          <w:bCs/>
          <w:sz w:val="24"/>
          <w:szCs w:val="24"/>
        </w:rPr>
      </w:pPr>
    </w:p>
    <w:p w:rsidR="00612A08" w:rsidRDefault="00612A08" w:rsidP="00612A08">
      <w:pPr>
        <w:spacing w:after="0" w:line="360" w:lineRule="auto"/>
        <w:jc w:val="both"/>
        <w:rPr>
          <w:rStyle w:val="anchortarget"/>
          <w:rFonts w:ascii="Verdana" w:hAnsi="Verdana"/>
          <w:bCs/>
          <w:sz w:val="24"/>
          <w:szCs w:val="24"/>
        </w:rPr>
      </w:pPr>
      <w:r>
        <w:rPr>
          <w:rStyle w:val="anchortarget"/>
          <w:rFonts w:ascii="Verdana" w:hAnsi="Verdana"/>
          <w:b/>
          <w:bCs/>
          <w:sz w:val="24"/>
          <w:szCs w:val="24"/>
        </w:rPr>
        <w:tab/>
        <w:t xml:space="preserve">O PREFEITO MUNICIPAL DE NOVA XAVANTINA, ESTADO DE MATO GROSSO, </w:t>
      </w:r>
      <w:r>
        <w:rPr>
          <w:rStyle w:val="anchortarget"/>
          <w:rFonts w:ascii="Verdana" w:hAnsi="Verdana"/>
          <w:bCs/>
          <w:sz w:val="24"/>
          <w:szCs w:val="24"/>
        </w:rPr>
        <w:t>faz saber que a Câmara Municipal aprovou e ele sanciona a seguinte Lei:</w:t>
      </w:r>
    </w:p>
    <w:p w:rsidR="00412480" w:rsidRPr="00612A08" w:rsidRDefault="00412480" w:rsidP="00612A08">
      <w:pPr>
        <w:spacing w:after="0" w:line="360" w:lineRule="auto"/>
        <w:jc w:val="both"/>
        <w:rPr>
          <w:rStyle w:val="anchortarget"/>
          <w:rFonts w:ascii="Verdana" w:hAnsi="Verdana"/>
          <w:bCs/>
          <w:sz w:val="24"/>
          <w:szCs w:val="24"/>
        </w:rPr>
      </w:pPr>
    </w:p>
    <w:p w:rsidR="00BF3C56" w:rsidRPr="0013788E" w:rsidRDefault="00BF3C56" w:rsidP="00BF3C56">
      <w:pPr>
        <w:spacing w:after="0" w:line="360" w:lineRule="auto"/>
        <w:ind w:firstLine="709"/>
        <w:jc w:val="center"/>
        <w:rPr>
          <w:rStyle w:val="anchortarget"/>
          <w:rFonts w:ascii="Verdana" w:hAnsi="Verdana"/>
          <w:b/>
          <w:bCs/>
          <w:sz w:val="24"/>
          <w:szCs w:val="24"/>
        </w:rPr>
      </w:pPr>
      <w:r w:rsidRPr="0013788E">
        <w:rPr>
          <w:rStyle w:val="anchortarget"/>
          <w:rFonts w:ascii="Verdana" w:hAnsi="Verdana"/>
          <w:b/>
          <w:bCs/>
          <w:sz w:val="24"/>
          <w:szCs w:val="24"/>
        </w:rPr>
        <w:t>Seção I</w:t>
      </w:r>
    </w:p>
    <w:p w:rsidR="00BF3C56" w:rsidRPr="0013788E" w:rsidRDefault="00BF3C56" w:rsidP="00BF3C56">
      <w:pPr>
        <w:spacing w:after="0" w:line="360" w:lineRule="auto"/>
        <w:ind w:firstLine="709"/>
        <w:jc w:val="center"/>
        <w:rPr>
          <w:rFonts w:ascii="Verdana" w:hAnsi="Verdana"/>
          <w:b/>
          <w:bCs/>
          <w:sz w:val="24"/>
          <w:szCs w:val="24"/>
        </w:rPr>
      </w:pPr>
      <w:r w:rsidRPr="0013788E">
        <w:rPr>
          <w:rStyle w:val="anchortarget"/>
          <w:rFonts w:ascii="Verdana" w:hAnsi="Verdana"/>
          <w:b/>
          <w:bCs/>
          <w:sz w:val="24"/>
          <w:szCs w:val="24"/>
        </w:rPr>
        <w:t>Das Disposições Gerais</w:t>
      </w:r>
    </w:p>
    <w:p w:rsidR="00BF3C56" w:rsidRDefault="00BF3C56" w:rsidP="00BF3C56">
      <w:pPr>
        <w:spacing w:after="0" w:line="360" w:lineRule="auto"/>
        <w:ind w:firstLine="709"/>
        <w:jc w:val="both"/>
        <w:rPr>
          <w:rFonts w:ascii="Verdana" w:hAnsi="Verdana"/>
          <w:b/>
          <w:sz w:val="24"/>
          <w:szCs w:val="24"/>
        </w:rPr>
      </w:pPr>
    </w:p>
    <w:p w:rsidR="00BF3C56" w:rsidRPr="0013788E" w:rsidRDefault="00BF3C56" w:rsidP="00BF3C56">
      <w:pPr>
        <w:spacing w:after="0" w:line="360" w:lineRule="auto"/>
        <w:ind w:firstLine="709"/>
        <w:jc w:val="both"/>
        <w:rPr>
          <w:rFonts w:ascii="Verdana" w:hAnsi="Verdana"/>
          <w:b/>
          <w:bCs/>
          <w:kern w:val="36"/>
          <w:sz w:val="24"/>
          <w:szCs w:val="24"/>
          <w:lang w:eastAsia="pt-BR"/>
        </w:rPr>
      </w:pPr>
      <w:r w:rsidRPr="0013788E">
        <w:rPr>
          <w:rFonts w:ascii="Verdana" w:hAnsi="Verdana"/>
          <w:b/>
          <w:sz w:val="24"/>
          <w:szCs w:val="24"/>
        </w:rPr>
        <w:t>Art. 1º</w:t>
      </w:r>
      <w:r w:rsidRPr="0013788E">
        <w:rPr>
          <w:rFonts w:ascii="Verdana" w:hAnsi="Verdana"/>
          <w:sz w:val="24"/>
          <w:szCs w:val="24"/>
        </w:rPr>
        <w:t xml:space="preserve"> Esta Lei estabelece a </w:t>
      </w:r>
      <w:r w:rsidRPr="00AA481B">
        <w:rPr>
          <w:rFonts w:ascii="Verdana" w:hAnsi="Verdana"/>
          <w:kern w:val="36"/>
          <w:sz w:val="24"/>
          <w:szCs w:val="24"/>
          <w:lang w:eastAsia="pt-BR"/>
        </w:rPr>
        <w:t>modalidade do teletrabalho</w:t>
      </w:r>
      <w:r w:rsidRPr="0013788E">
        <w:rPr>
          <w:rFonts w:ascii="Verdana" w:hAnsi="Verdana"/>
          <w:kern w:val="36"/>
          <w:sz w:val="24"/>
          <w:szCs w:val="24"/>
          <w:lang w:eastAsia="pt-BR"/>
        </w:rPr>
        <w:t xml:space="preserve">, regulamentando o </w:t>
      </w:r>
      <w:r w:rsidRPr="0013788E">
        <w:rPr>
          <w:rFonts w:ascii="Verdana" w:hAnsi="Verdana"/>
          <w:sz w:val="24"/>
          <w:szCs w:val="24"/>
        </w:rPr>
        <w:t>§7º do artigo 57 da Lei 2340/2021,</w:t>
      </w:r>
      <w:r w:rsidRPr="0013788E">
        <w:rPr>
          <w:rFonts w:ascii="Verdana" w:hAnsi="Verdana"/>
          <w:kern w:val="36"/>
          <w:sz w:val="24"/>
          <w:szCs w:val="24"/>
          <w:lang w:eastAsia="pt-BR"/>
        </w:rPr>
        <w:t xml:space="preserve"> no âmbito do Poder Legislativo do Município de Nova Xavantina-MT, e dispõe sobre as sessões remotas e telepresenciais,</w:t>
      </w:r>
      <w:r w:rsidRPr="00AA481B">
        <w:rPr>
          <w:rFonts w:ascii="Verdana" w:hAnsi="Verdana"/>
          <w:kern w:val="36"/>
          <w:sz w:val="24"/>
          <w:szCs w:val="24"/>
          <w:lang w:eastAsia="pt-BR"/>
        </w:rPr>
        <w:t xml:space="preserve"> </w:t>
      </w:r>
      <w:r w:rsidRPr="0013788E">
        <w:rPr>
          <w:rFonts w:ascii="Verdana" w:hAnsi="Verdana"/>
          <w:kern w:val="36"/>
          <w:sz w:val="24"/>
          <w:szCs w:val="24"/>
          <w:lang w:eastAsia="pt-BR"/>
        </w:rPr>
        <w:t>como uma das formas de cumprimento da jornada e realização de seus trabalhos.</w:t>
      </w:r>
    </w:p>
    <w:p w:rsidR="00BF3C56" w:rsidRDefault="00BF3C56" w:rsidP="00BF3C56">
      <w:pPr>
        <w:spacing w:after="0" w:line="360" w:lineRule="auto"/>
        <w:ind w:firstLine="709"/>
        <w:jc w:val="both"/>
        <w:rPr>
          <w:rFonts w:ascii="Verdana" w:hAnsi="Verdana"/>
          <w:b/>
          <w:sz w:val="24"/>
          <w:szCs w:val="24"/>
        </w:rPr>
      </w:pP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sz w:val="24"/>
          <w:szCs w:val="24"/>
        </w:rPr>
        <w:t>Art. 2º</w:t>
      </w:r>
      <w:r w:rsidRPr="0013788E">
        <w:rPr>
          <w:rFonts w:ascii="Verdana" w:hAnsi="Verdana"/>
          <w:sz w:val="24"/>
          <w:szCs w:val="24"/>
        </w:rPr>
        <w:t xml:space="preserve"> - Para fins desta Lei Complementar, considera-se:</w:t>
      </w: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 xml:space="preserve">I – </w:t>
      </w:r>
      <w:r w:rsidRPr="0013788E">
        <w:rPr>
          <w:rFonts w:ascii="Verdana" w:hAnsi="Verdana"/>
          <w:sz w:val="24"/>
          <w:szCs w:val="24"/>
        </w:rPr>
        <w:t>teletrabalho: modalidade de trabalho realizada de forma remota, fora das dependências físicas do órgão ou entidade de lotação, com a utilização de recursos tecnológicos;</w:t>
      </w:r>
    </w:p>
    <w:p w:rsidR="00BF3C56"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lastRenderedPageBreak/>
        <w:t>II –</w:t>
      </w:r>
      <w:r w:rsidRPr="0013788E">
        <w:rPr>
          <w:rFonts w:ascii="Verdana" w:hAnsi="Verdana"/>
          <w:sz w:val="24"/>
          <w:szCs w:val="24"/>
        </w:rPr>
        <w:t xml:space="preserve"> plano/relatório de trabalho: instrumento previamente acordado e autorizado que identifica as partes envolvidas, a descrição das atividades a serem desempenhadas pelo servidor, as metas, o cronograma de reuniões com a chefia imediata para avaliação de desempenho e eventual revisão e ajustes de metas, prazo em que o servidor estará sujeito ao regime de teletrabalho, permitidas renovações e a eventual periodicidade em que o servidor em regime de teletrabalho deverá comparecer ao local de trabalho para o exercício regular de suas atividades.</w:t>
      </w:r>
    </w:p>
    <w:p w:rsidR="004421AC"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III –</w:t>
      </w:r>
      <w:r w:rsidRPr="0013788E">
        <w:rPr>
          <w:rFonts w:ascii="Verdana" w:hAnsi="Verdana"/>
          <w:sz w:val="24"/>
          <w:szCs w:val="24"/>
        </w:rPr>
        <w:t xml:space="preserve"> Sessões Remotas: sessões ordinárias e extraordinárias realizadas com a utilização de recursos tecnológicos, cuja presença de um ou mais membros do Poder Legislativo Municipal é realizada de forma virtual, ou </w:t>
      </w:r>
      <w:proofErr w:type="spellStart"/>
      <w:r w:rsidRPr="0013788E">
        <w:rPr>
          <w:rFonts w:ascii="Verdana" w:hAnsi="Verdana"/>
          <w:sz w:val="24"/>
          <w:szCs w:val="24"/>
        </w:rPr>
        <w:t>telepresencial</w:t>
      </w:r>
      <w:proofErr w:type="spellEnd"/>
      <w:r w:rsidRPr="0013788E">
        <w:rPr>
          <w:rFonts w:ascii="Verdana" w:hAnsi="Verdana"/>
          <w:sz w:val="24"/>
          <w:szCs w:val="24"/>
        </w:rPr>
        <w:t>, por</w:t>
      </w:r>
      <w:r>
        <w:rPr>
          <w:rFonts w:ascii="Verdana" w:hAnsi="Verdana"/>
          <w:sz w:val="24"/>
          <w:szCs w:val="24"/>
        </w:rPr>
        <w:t xml:space="preserve"> meio </w:t>
      </w:r>
      <w:proofErr w:type="gramStart"/>
      <w:r>
        <w:rPr>
          <w:rFonts w:ascii="Verdana" w:hAnsi="Verdana"/>
          <w:sz w:val="24"/>
          <w:szCs w:val="24"/>
        </w:rPr>
        <w:t xml:space="preserve">de </w:t>
      </w:r>
      <w:proofErr w:type="spellStart"/>
      <w:r>
        <w:rPr>
          <w:rFonts w:ascii="Verdana" w:hAnsi="Verdana"/>
          <w:sz w:val="24"/>
          <w:szCs w:val="24"/>
        </w:rPr>
        <w:t>de</w:t>
      </w:r>
      <w:proofErr w:type="spellEnd"/>
      <w:proofErr w:type="gramEnd"/>
      <w:r w:rsidRPr="0013788E">
        <w:rPr>
          <w:rFonts w:ascii="Verdana" w:hAnsi="Verdana"/>
          <w:sz w:val="24"/>
          <w:szCs w:val="24"/>
        </w:rPr>
        <w:t xml:space="preserve"> aplicativos e transmissão concomitante à sua realização, com posterior formalização em ata.</w:t>
      </w: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IV –</w:t>
      </w:r>
      <w:r w:rsidRPr="0013788E">
        <w:rPr>
          <w:rFonts w:ascii="Verdana" w:hAnsi="Verdana"/>
          <w:sz w:val="24"/>
          <w:szCs w:val="24"/>
        </w:rPr>
        <w:t xml:space="preserve"> Compensação e/ou Teletrabalho Esporádico: modalidade de exercício de jornada de trabalho a distância de forma esporádica e excepcional, a ser realizada em dias específicos, mediante prévio requerimento e deferimento do gestor/superior hierárquico imediato. </w:t>
      </w:r>
    </w:p>
    <w:p w:rsidR="00BF3C56" w:rsidRDefault="00BF3C56" w:rsidP="00BF3C56">
      <w:pPr>
        <w:spacing w:after="0" w:line="360" w:lineRule="auto"/>
        <w:ind w:firstLine="709"/>
        <w:jc w:val="both"/>
        <w:rPr>
          <w:rStyle w:val="label"/>
          <w:rFonts w:ascii="Verdana" w:hAnsi="Verdana"/>
          <w:b/>
          <w:bCs/>
          <w:sz w:val="24"/>
          <w:szCs w:val="24"/>
        </w:rPr>
      </w:pPr>
      <w:bookmarkStart w:id="0" w:name="artigo_3"/>
    </w:p>
    <w:p w:rsidR="00BF3C56" w:rsidRPr="0013788E" w:rsidRDefault="00BF3C56" w:rsidP="00BF3C56">
      <w:pPr>
        <w:spacing w:after="0" w:line="360" w:lineRule="auto"/>
        <w:ind w:firstLine="709"/>
        <w:jc w:val="both"/>
        <w:rPr>
          <w:rFonts w:ascii="Verdana" w:hAnsi="Verdana"/>
          <w:sz w:val="24"/>
          <w:szCs w:val="24"/>
        </w:rPr>
      </w:pPr>
      <w:r w:rsidRPr="0013788E">
        <w:rPr>
          <w:rStyle w:val="label"/>
          <w:rFonts w:ascii="Verdana" w:hAnsi="Verdana"/>
          <w:b/>
          <w:bCs/>
          <w:sz w:val="24"/>
          <w:szCs w:val="24"/>
        </w:rPr>
        <w:t>Art. 3º</w:t>
      </w:r>
      <w:bookmarkEnd w:id="0"/>
      <w:r w:rsidRPr="0013788E">
        <w:rPr>
          <w:rFonts w:ascii="Verdana" w:hAnsi="Verdana"/>
          <w:sz w:val="24"/>
          <w:szCs w:val="24"/>
        </w:rPr>
        <w:t xml:space="preserve"> A </w:t>
      </w:r>
      <w:proofErr w:type="gramStart"/>
      <w:r w:rsidRPr="0013788E">
        <w:rPr>
          <w:rFonts w:ascii="Verdana" w:hAnsi="Verdana"/>
          <w:sz w:val="24"/>
          <w:szCs w:val="24"/>
        </w:rPr>
        <w:t>implementação</w:t>
      </w:r>
      <w:proofErr w:type="gramEnd"/>
      <w:r w:rsidRPr="0013788E">
        <w:rPr>
          <w:rFonts w:ascii="Verdana" w:hAnsi="Verdana"/>
          <w:sz w:val="24"/>
          <w:szCs w:val="24"/>
        </w:rPr>
        <w:t xml:space="preserve"> da modalidade de teletrabalho é discricionária à Administração Pública e ocorrerá em função da conveniência e do interesse do serviço como ferramenta de gestão, não se constituindo em obrigação ou direito subjetivo do servidor, nem dever jurídico do gestor público.</w:t>
      </w: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lastRenderedPageBreak/>
        <w:t>§1º</w:t>
      </w:r>
      <w:r w:rsidRPr="0013788E">
        <w:rPr>
          <w:rFonts w:ascii="Verdana" w:hAnsi="Verdana"/>
          <w:sz w:val="24"/>
          <w:szCs w:val="24"/>
        </w:rPr>
        <w:t xml:space="preserve"> O comparecimento, ainda que de modo habitual, às dependências do órgão para a realização de atividades específicas que exijam a presença do servidor no estabelecimento não descaracteriza o regime de teletrabalho ou trabalho remoto.</w:t>
      </w: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§2º</w:t>
      </w:r>
      <w:r w:rsidRPr="0013788E">
        <w:rPr>
          <w:rFonts w:ascii="Verdana" w:hAnsi="Verdana"/>
          <w:sz w:val="24"/>
          <w:szCs w:val="24"/>
        </w:rPr>
        <w:t xml:space="preserve"> O servidor submetido ao regime de teletrabalho ou trabalho remoto poderá prestar serviços por jornada ou por produção ou tarefa.</w:t>
      </w: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§3º</w:t>
      </w:r>
      <w:r w:rsidRPr="0013788E">
        <w:rPr>
          <w:rFonts w:ascii="Verdana" w:hAnsi="Verdana"/>
          <w:sz w:val="24"/>
          <w:szCs w:val="24"/>
        </w:rPr>
        <w:t xml:space="preserve"> O tempo de uso de equipamentos tecnológicos e de infraestrutura necessária, bem como de </w:t>
      </w:r>
      <w:r w:rsidRPr="0013788E">
        <w:rPr>
          <w:rStyle w:val="Forte"/>
          <w:rFonts w:ascii="Verdana" w:hAnsi="Verdana"/>
          <w:sz w:val="24"/>
          <w:szCs w:val="24"/>
        </w:rPr>
        <w:t>softwares</w:t>
      </w:r>
      <w:r w:rsidRPr="0013788E">
        <w:rPr>
          <w:rFonts w:ascii="Verdana" w:hAnsi="Verdana"/>
          <w:sz w:val="24"/>
          <w:szCs w:val="24"/>
        </w:rPr>
        <w:t>, de ferramentas digitais ou de aplicações de internet utilizados para o teletrabalho, fora da jornada de trabalho normal do servidor não constitui tempo à disposição ou regime de prontidão ou de sobreaviso, exceto se houver previsão em plano/relatório de trabalho.</w:t>
      </w: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§4º</w:t>
      </w:r>
      <w:r w:rsidRPr="0013788E">
        <w:rPr>
          <w:rFonts w:ascii="Verdana" w:hAnsi="Verdana"/>
          <w:sz w:val="24"/>
          <w:szCs w:val="24"/>
        </w:rPr>
        <w:t xml:space="preserve"> Fica permitida a adoção do regime de teletrabalho ou trabalho remoto para todos servidores e estagiários, observadas as nuances, especificidades e compatibilidade de cada função, cargo e respectivas atribuições.</w:t>
      </w: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§5º</w:t>
      </w:r>
      <w:r w:rsidRPr="0013788E">
        <w:rPr>
          <w:rFonts w:ascii="Verdana" w:hAnsi="Verdana"/>
          <w:sz w:val="24"/>
          <w:szCs w:val="24"/>
        </w:rPr>
        <w:t xml:space="preserve"> Acordo individual, formalizado em plano/relatório de trabalho, poderá dispor sobre os horários e os meios de comunicação entre o servidor e gestor/chefe imediato, desde que assegurados os repousos e férias legais.</w:t>
      </w: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§6º.</w:t>
      </w:r>
      <w:r w:rsidRPr="0013788E">
        <w:rPr>
          <w:rFonts w:ascii="Verdana" w:hAnsi="Verdana"/>
          <w:sz w:val="24"/>
          <w:szCs w:val="24"/>
        </w:rPr>
        <w:t xml:space="preserve"> O Poder Legislativo Municipal não será responsável pelas despesas resultantes do retorno ao trabalho presencial, na hipótese de o servidor optar pela realização do teletrabalho ou trabalho remoto fora da localidade do Município, salvo situações excepcionais, justificadas e comprovadas.</w:t>
      </w:r>
      <w:bookmarkStart w:id="1" w:name="artigo_4"/>
    </w:p>
    <w:p w:rsidR="00BF3C56" w:rsidRDefault="00BF3C56" w:rsidP="00BF3C56">
      <w:pPr>
        <w:spacing w:after="0" w:line="360" w:lineRule="auto"/>
        <w:ind w:firstLine="709"/>
        <w:jc w:val="both"/>
        <w:rPr>
          <w:rStyle w:val="label"/>
          <w:rFonts w:ascii="Verdana" w:hAnsi="Verdana"/>
          <w:b/>
          <w:bCs/>
          <w:sz w:val="24"/>
          <w:szCs w:val="24"/>
        </w:rPr>
      </w:pPr>
    </w:p>
    <w:p w:rsidR="00BF3C56" w:rsidRPr="0013788E" w:rsidRDefault="00BF3C56" w:rsidP="00BF3C56">
      <w:pPr>
        <w:spacing w:after="0" w:line="360" w:lineRule="auto"/>
        <w:ind w:firstLine="709"/>
        <w:jc w:val="both"/>
        <w:rPr>
          <w:rFonts w:ascii="Verdana" w:hAnsi="Verdana"/>
          <w:sz w:val="24"/>
          <w:szCs w:val="24"/>
        </w:rPr>
      </w:pPr>
      <w:r w:rsidRPr="0013788E">
        <w:rPr>
          <w:rStyle w:val="label"/>
          <w:rFonts w:ascii="Verdana" w:hAnsi="Verdana"/>
          <w:b/>
          <w:bCs/>
          <w:sz w:val="24"/>
          <w:szCs w:val="24"/>
        </w:rPr>
        <w:t>Art. 4º</w:t>
      </w:r>
      <w:bookmarkEnd w:id="1"/>
      <w:r w:rsidRPr="0013788E">
        <w:rPr>
          <w:rFonts w:ascii="Verdana" w:hAnsi="Verdana"/>
          <w:sz w:val="24"/>
          <w:szCs w:val="24"/>
        </w:rPr>
        <w:t xml:space="preserve"> Não se enquadram no conceito de teletrabalho as atividades que, em razão da natureza do cargo ou das atribuições legais:</w:t>
      </w: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I -</w:t>
      </w:r>
      <w:r w:rsidRPr="0013788E">
        <w:rPr>
          <w:rFonts w:ascii="Verdana" w:hAnsi="Verdana"/>
          <w:sz w:val="24"/>
          <w:szCs w:val="24"/>
        </w:rPr>
        <w:t xml:space="preserve"> sejam atividades cuja presença do servidor é inerente ao serviço executado;</w:t>
      </w: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II -</w:t>
      </w:r>
      <w:r w:rsidRPr="0013788E">
        <w:rPr>
          <w:rFonts w:ascii="Verdana" w:hAnsi="Verdana"/>
          <w:sz w:val="24"/>
          <w:szCs w:val="24"/>
        </w:rPr>
        <w:t xml:space="preserve"> sejam desempenhadas externamente às dependências do órgão ou entidade;</w:t>
      </w:r>
    </w:p>
    <w:p w:rsidR="00BF3C56" w:rsidRDefault="00BF3C56" w:rsidP="00BF3C56">
      <w:pPr>
        <w:spacing w:after="0" w:line="360" w:lineRule="auto"/>
        <w:ind w:firstLine="709"/>
        <w:jc w:val="both"/>
        <w:rPr>
          <w:rStyle w:val="label"/>
          <w:rFonts w:ascii="Verdana" w:hAnsi="Verdana"/>
          <w:b/>
          <w:bCs/>
          <w:sz w:val="24"/>
          <w:szCs w:val="24"/>
        </w:rPr>
      </w:pPr>
      <w:bookmarkStart w:id="2" w:name="artigo_5"/>
    </w:p>
    <w:p w:rsidR="00BF3C56" w:rsidRPr="0013788E" w:rsidRDefault="00BF3C56" w:rsidP="00BF3C56">
      <w:pPr>
        <w:spacing w:after="0" w:line="360" w:lineRule="auto"/>
        <w:ind w:firstLine="709"/>
        <w:jc w:val="both"/>
        <w:rPr>
          <w:rFonts w:ascii="Verdana" w:hAnsi="Verdana"/>
          <w:sz w:val="24"/>
          <w:szCs w:val="24"/>
        </w:rPr>
      </w:pPr>
      <w:r w:rsidRPr="0013788E">
        <w:rPr>
          <w:rStyle w:val="label"/>
          <w:rFonts w:ascii="Verdana" w:hAnsi="Verdana"/>
          <w:b/>
          <w:bCs/>
          <w:sz w:val="24"/>
          <w:szCs w:val="24"/>
        </w:rPr>
        <w:t>Art. 5º</w:t>
      </w:r>
      <w:bookmarkEnd w:id="2"/>
      <w:r w:rsidRPr="0013788E">
        <w:rPr>
          <w:rFonts w:ascii="Verdana" w:hAnsi="Verdana"/>
          <w:sz w:val="24"/>
          <w:szCs w:val="24"/>
        </w:rPr>
        <w:t xml:space="preserve"> As atividades desenvolvidas em regime de teletrabalho serão monitoradas e fiscalizadas pela Administração por meio da utilização dos meios em direito admitidos de controle de atividades, sem prejuízo da utilização de outros meios de controle estabelecidos em norma específica, em decretos regulamentares, ou que mantenham uma organização e controle dos serviços prestados.</w:t>
      </w:r>
      <w:bookmarkStart w:id="3" w:name="artigo_6"/>
    </w:p>
    <w:p w:rsidR="00BF3C56" w:rsidRDefault="00BF3C56" w:rsidP="00BF3C56">
      <w:pPr>
        <w:spacing w:after="0" w:line="360" w:lineRule="auto"/>
        <w:ind w:firstLine="709"/>
        <w:jc w:val="both"/>
        <w:rPr>
          <w:rStyle w:val="label"/>
          <w:rFonts w:ascii="Verdana" w:hAnsi="Verdana"/>
          <w:b/>
          <w:bCs/>
          <w:sz w:val="24"/>
          <w:szCs w:val="24"/>
        </w:rPr>
      </w:pPr>
    </w:p>
    <w:p w:rsidR="00BF3C56" w:rsidRPr="0013788E" w:rsidRDefault="00BF3C56" w:rsidP="00BF3C56">
      <w:pPr>
        <w:spacing w:after="0" w:line="360" w:lineRule="auto"/>
        <w:ind w:firstLine="709"/>
        <w:jc w:val="both"/>
        <w:rPr>
          <w:rFonts w:ascii="Verdana" w:hAnsi="Verdana"/>
          <w:sz w:val="24"/>
          <w:szCs w:val="24"/>
        </w:rPr>
      </w:pPr>
      <w:r w:rsidRPr="0013788E">
        <w:rPr>
          <w:rStyle w:val="label"/>
          <w:rFonts w:ascii="Verdana" w:hAnsi="Verdana"/>
          <w:b/>
          <w:bCs/>
          <w:sz w:val="24"/>
          <w:szCs w:val="24"/>
        </w:rPr>
        <w:t>Art. 6º</w:t>
      </w:r>
      <w:bookmarkEnd w:id="3"/>
      <w:r w:rsidRPr="0013788E">
        <w:rPr>
          <w:rFonts w:ascii="Verdana" w:hAnsi="Verdana"/>
          <w:sz w:val="24"/>
          <w:szCs w:val="24"/>
        </w:rPr>
        <w:t xml:space="preserve"> O servidor será desligado do regime de teletrabalho nas seguintes hipóteses:</w:t>
      </w: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 xml:space="preserve">I </w:t>
      </w:r>
      <w:r w:rsidRPr="0099172C">
        <w:rPr>
          <w:rFonts w:ascii="Verdana" w:hAnsi="Verdana"/>
          <w:b/>
          <w:bCs/>
          <w:sz w:val="24"/>
          <w:szCs w:val="24"/>
        </w:rPr>
        <w:t>-</w:t>
      </w:r>
      <w:r w:rsidRPr="0099172C">
        <w:rPr>
          <w:rFonts w:ascii="Verdana" w:hAnsi="Verdana"/>
          <w:sz w:val="24"/>
          <w:szCs w:val="24"/>
        </w:rPr>
        <w:t xml:space="preserve"> de ofício, mediante decisão motivada da autoridade máxima do Poder Legislativo Municipal, pelos seguintes motivos:</w:t>
      </w: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a)</w:t>
      </w:r>
      <w:r w:rsidRPr="0013788E">
        <w:rPr>
          <w:rFonts w:ascii="Verdana" w:hAnsi="Verdana"/>
          <w:sz w:val="24"/>
          <w:szCs w:val="24"/>
        </w:rPr>
        <w:t xml:space="preserve"> descumprimento reiterado dos deveres e das responsabilidades previstos no plano/relatório de trabalho e nos atos regulamentares editados;</w:t>
      </w:r>
    </w:p>
    <w:p w:rsidR="00BF3C56"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b)</w:t>
      </w:r>
      <w:r w:rsidRPr="0013788E">
        <w:rPr>
          <w:rFonts w:ascii="Verdana" w:hAnsi="Verdana"/>
          <w:sz w:val="24"/>
          <w:szCs w:val="24"/>
        </w:rPr>
        <w:t xml:space="preserve"> comprovada ineficiência no desenvolvimento dos serviços e metas a serem cumpridas, a ser objetivamente aferida, cujos critérios e procedimentos serão previstos em ato </w:t>
      </w:r>
      <w:proofErr w:type="spellStart"/>
      <w:r w:rsidRPr="0013788E">
        <w:rPr>
          <w:rFonts w:ascii="Verdana" w:hAnsi="Verdana"/>
          <w:sz w:val="24"/>
          <w:szCs w:val="24"/>
        </w:rPr>
        <w:t>infralegal</w:t>
      </w:r>
      <w:proofErr w:type="spellEnd"/>
      <w:r w:rsidRPr="0013788E">
        <w:rPr>
          <w:rFonts w:ascii="Verdana" w:hAnsi="Verdana"/>
          <w:sz w:val="24"/>
          <w:szCs w:val="24"/>
        </w:rPr>
        <w:t>;</w:t>
      </w:r>
    </w:p>
    <w:p w:rsidR="00BF3C56" w:rsidRDefault="00BF3C56" w:rsidP="00BF3C56">
      <w:pPr>
        <w:spacing w:after="0" w:line="360" w:lineRule="auto"/>
        <w:ind w:firstLine="709"/>
        <w:jc w:val="both"/>
        <w:rPr>
          <w:rFonts w:ascii="Verdana" w:hAnsi="Verdana"/>
          <w:bCs/>
          <w:sz w:val="24"/>
          <w:szCs w:val="24"/>
        </w:rPr>
      </w:pPr>
      <w:r w:rsidRPr="0013788E">
        <w:rPr>
          <w:rFonts w:ascii="Verdana" w:hAnsi="Verdana"/>
          <w:b/>
          <w:bCs/>
          <w:sz w:val="24"/>
          <w:szCs w:val="24"/>
        </w:rPr>
        <w:lastRenderedPageBreak/>
        <w:t>b)</w:t>
      </w:r>
      <w:r>
        <w:rPr>
          <w:rFonts w:ascii="Verdana" w:hAnsi="Verdana"/>
          <w:b/>
          <w:bCs/>
          <w:sz w:val="24"/>
          <w:szCs w:val="24"/>
        </w:rPr>
        <w:t xml:space="preserve"> </w:t>
      </w:r>
      <w:r w:rsidRPr="00BF3C56">
        <w:rPr>
          <w:rFonts w:ascii="Verdana" w:hAnsi="Verdana"/>
          <w:bCs/>
          <w:sz w:val="24"/>
          <w:szCs w:val="24"/>
        </w:rPr>
        <w:t>necessidade de presença física de servidores no Poder Legislativo Municipal, a qualquer tempo, no interesse da administração pública.</w:t>
      </w: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II -</w:t>
      </w:r>
      <w:r w:rsidRPr="0013788E">
        <w:rPr>
          <w:rFonts w:ascii="Verdana" w:hAnsi="Verdana"/>
          <w:sz w:val="24"/>
          <w:szCs w:val="24"/>
        </w:rPr>
        <w:t xml:space="preserve"> a pedido do servidor, mediante requerimento formal dirigido à autoridade máxima do órgão ou entidade.</w:t>
      </w: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Parágrafo único.</w:t>
      </w:r>
      <w:r w:rsidRPr="0013788E">
        <w:rPr>
          <w:rFonts w:ascii="Verdana" w:hAnsi="Verdana"/>
          <w:sz w:val="24"/>
          <w:szCs w:val="24"/>
        </w:rPr>
        <w:t xml:space="preserve"> O servidor a ser desligado do regime de teletrabalho deverá ser notificado do retorno ao trabalho presencial</w:t>
      </w:r>
      <w:r>
        <w:rPr>
          <w:rFonts w:ascii="Verdana" w:hAnsi="Verdana"/>
          <w:sz w:val="24"/>
          <w:szCs w:val="24"/>
        </w:rPr>
        <w:t xml:space="preserve">, </w:t>
      </w:r>
      <w:r w:rsidRPr="0099172C">
        <w:rPr>
          <w:rFonts w:ascii="Verdana" w:hAnsi="Verdana"/>
          <w:b/>
          <w:sz w:val="24"/>
          <w:szCs w:val="24"/>
        </w:rPr>
        <w:t>ao qual deverá retornar o mais breve possível</w:t>
      </w:r>
      <w:r w:rsidRPr="0013788E">
        <w:rPr>
          <w:rFonts w:ascii="Verdana" w:hAnsi="Verdana"/>
          <w:sz w:val="24"/>
          <w:szCs w:val="24"/>
        </w:rPr>
        <w:t>.</w:t>
      </w:r>
    </w:p>
    <w:p w:rsidR="00BF3C56" w:rsidRDefault="00BF3C56" w:rsidP="00BF3C56">
      <w:pPr>
        <w:spacing w:after="0" w:line="360" w:lineRule="auto"/>
        <w:ind w:firstLine="709"/>
        <w:jc w:val="both"/>
        <w:rPr>
          <w:rStyle w:val="label"/>
          <w:rFonts w:ascii="Verdana" w:hAnsi="Verdana"/>
          <w:b/>
          <w:bCs/>
          <w:sz w:val="24"/>
          <w:szCs w:val="24"/>
        </w:rPr>
      </w:pPr>
    </w:p>
    <w:p w:rsidR="00BF3C56" w:rsidRPr="0013788E" w:rsidRDefault="00BF3C56" w:rsidP="00BF3C56">
      <w:pPr>
        <w:spacing w:after="0" w:line="360" w:lineRule="auto"/>
        <w:ind w:firstLine="709"/>
        <w:jc w:val="both"/>
        <w:rPr>
          <w:rFonts w:ascii="Verdana" w:hAnsi="Verdana"/>
          <w:sz w:val="24"/>
          <w:szCs w:val="24"/>
        </w:rPr>
      </w:pPr>
      <w:r w:rsidRPr="0013788E">
        <w:rPr>
          <w:rStyle w:val="label"/>
          <w:rFonts w:ascii="Verdana" w:hAnsi="Verdana"/>
          <w:b/>
          <w:bCs/>
          <w:sz w:val="24"/>
          <w:szCs w:val="24"/>
        </w:rPr>
        <w:t>Art. 7º</w:t>
      </w:r>
      <w:r w:rsidRPr="0013788E">
        <w:rPr>
          <w:rFonts w:ascii="Verdana" w:hAnsi="Verdana"/>
          <w:b/>
          <w:bCs/>
          <w:sz w:val="24"/>
          <w:szCs w:val="24"/>
        </w:rPr>
        <w:t xml:space="preserve"> </w:t>
      </w:r>
      <w:r w:rsidRPr="0013788E">
        <w:rPr>
          <w:rFonts w:ascii="Verdana" w:hAnsi="Verdana"/>
          <w:sz w:val="24"/>
          <w:szCs w:val="24"/>
        </w:rPr>
        <w:t>O servidor elegível para a concessão d</w:t>
      </w:r>
      <w:r>
        <w:rPr>
          <w:rFonts w:ascii="Verdana" w:hAnsi="Verdana"/>
          <w:sz w:val="24"/>
          <w:szCs w:val="24"/>
        </w:rPr>
        <w:t xml:space="preserve">o teletrabalho nos termos desta lei, com a devida regulamentação, </w:t>
      </w:r>
      <w:r w:rsidRPr="0013788E">
        <w:rPr>
          <w:rFonts w:ascii="Verdana" w:hAnsi="Verdana"/>
          <w:sz w:val="24"/>
          <w:szCs w:val="24"/>
        </w:rPr>
        <w:t>poderá optar pela sua realização em um dos seguintes regimes:</w:t>
      </w: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I -</w:t>
      </w:r>
      <w:r w:rsidRPr="0013788E">
        <w:rPr>
          <w:rFonts w:ascii="Verdana" w:hAnsi="Verdana"/>
          <w:sz w:val="24"/>
          <w:szCs w:val="24"/>
        </w:rPr>
        <w:t xml:space="preserve"> híbrido: com a alternância do cumprimento da jornada de trabalho de forma presencial de 02 (dois) dias na semana ou </w:t>
      </w:r>
      <w:proofErr w:type="gramStart"/>
      <w:r w:rsidRPr="0013788E">
        <w:rPr>
          <w:rFonts w:ascii="Verdana" w:hAnsi="Verdana"/>
          <w:sz w:val="24"/>
          <w:szCs w:val="24"/>
        </w:rPr>
        <w:t>4</w:t>
      </w:r>
      <w:proofErr w:type="gramEnd"/>
      <w:r w:rsidRPr="0013788E">
        <w:rPr>
          <w:rFonts w:ascii="Verdana" w:hAnsi="Verdana"/>
          <w:sz w:val="24"/>
          <w:szCs w:val="24"/>
        </w:rPr>
        <w:t xml:space="preserve"> (quatro) horas diárias no ambiente de trabalho e as demais em teletrabalho; ou</w:t>
      </w: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II -</w:t>
      </w:r>
      <w:r w:rsidRPr="0013788E">
        <w:rPr>
          <w:rFonts w:ascii="Verdana" w:hAnsi="Verdana"/>
          <w:sz w:val="24"/>
          <w:szCs w:val="24"/>
        </w:rPr>
        <w:t xml:space="preserve"> integral: com o cumprimento da jornada de trabalho presencial de 02 (dois) dias ao mês no ambiente de trabalho e os demais em teletrabalho.</w:t>
      </w:r>
    </w:p>
    <w:p w:rsidR="00BF3C56" w:rsidRDefault="00BF3C56" w:rsidP="00BF3C56">
      <w:pPr>
        <w:spacing w:after="0" w:line="360" w:lineRule="auto"/>
        <w:ind w:firstLine="709"/>
        <w:jc w:val="center"/>
        <w:rPr>
          <w:rStyle w:val="anchortarget"/>
          <w:rFonts w:ascii="Verdana" w:hAnsi="Verdana"/>
          <w:b/>
          <w:bCs/>
          <w:sz w:val="24"/>
          <w:szCs w:val="24"/>
        </w:rPr>
      </w:pPr>
    </w:p>
    <w:p w:rsidR="00BF3C56" w:rsidRPr="0013788E" w:rsidRDefault="00BF3C56" w:rsidP="00BF3C56">
      <w:pPr>
        <w:spacing w:after="0" w:line="360" w:lineRule="auto"/>
        <w:ind w:firstLine="709"/>
        <w:jc w:val="center"/>
        <w:rPr>
          <w:rStyle w:val="anchortarget"/>
          <w:rFonts w:ascii="Verdana" w:hAnsi="Verdana"/>
          <w:b/>
          <w:bCs/>
          <w:sz w:val="24"/>
          <w:szCs w:val="24"/>
        </w:rPr>
      </w:pPr>
      <w:r w:rsidRPr="0013788E">
        <w:rPr>
          <w:rStyle w:val="anchortarget"/>
          <w:rFonts w:ascii="Verdana" w:hAnsi="Verdana"/>
          <w:b/>
          <w:bCs/>
          <w:sz w:val="24"/>
          <w:szCs w:val="24"/>
        </w:rPr>
        <w:t>Seção II</w:t>
      </w:r>
    </w:p>
    <w:p w:rsidR="00BF3C56" w:rsidRPr="0013788E" w:rsidRDefault="00BF3C56" w:rsidP="00BF3C56">
      <w:pPr>
        <w:spacing w:after="0" w:line="360" w:lineRule="auto"/>
        <w:ind w:firstLine="709"/>
        <w:jc w:val="center"/>
        <w:rPr>
          <w:rStyle w:val="anchortarget"/>
          <w:rFonts w:ascii="Verdana" w:hAnsi="Verdana"/>
          <w:b/>
          <w:bCs/>
          <w:sz w:val="24"/>
          <w:szCs w:val="24"/>
        </w:rPr>
      </w:pPr>
      <w:r w:rsidRPr="0013788E">
        <w:rPr>
          <w:rStyle w:val="anchortarget"/>
          <w:rFonts w:ascii="Verdana" w:hAnsi="Verdana"/>
          <w:b/>
          <w:bCs/>
          <w:sz w:val="24"/>
          <w:szCs w:val="24"/>
        </w:rPr>
        <w:t>Do Plano de Trabalho Individual</w:t>
      </w:r>
    </w:p>
    <w:p w:rsidR="00BF3C56" w:rsidRDefault="00BF3C56" w:rsidP="00BF3C56">
      <w:pPr>
        <w:spacing w:after="0" w:line="360" w:lineRule="auto"/>
        <w:ind w:firstLine="709"/>
        <w:jc w:val="both"/>
        <w:rPr>
          <w:rStyle w:val="label"/>
          <w:rFonts w:ascii="Verdana" w:hAnsi="Verdana"/>
          <w:b/>
          <w:bCs/>
          <w:sz w:val="24"/>
          <w:szCs w:val="24"/>
        </w:rPr>
      </w:pPr>
    </w:p>
    <w:p w:rsidR="00BF3C56" w:rsidRPr="0013788E" w:rsidRDefault="00BF3C56" w:rsidP="00BF3C56">
      <w:pPr>
        <w:spacing w:after="0" w:line="360" w:lineRule="auto"/>
        <w:ind w:firstLine="709"/>
        <w:jc w:val="both"/>
        <w:rPr>
          <w:rFonts w:ascii="Verdana" w:hAnsi="Verdana"/>
          <w:sz w:val="24"/>
          <w:szCs w:val="24"/>
        </w:rPr>
      </w:pPr>
      <w:r w:rsidRPr="0013788E">
        <w:rPr>
          <w:rStyle w:val="label"/>
          <w:rFonts w:ascii="Verdana" w:hAnsi="Verdana"/>
          <w:b/>
          <w:bCs/>
          <w:sz w:val="24"/>
          <w:szCs w:val="24"/>
        </w:rPr>
        <w:t>Art. 8º</w:t>
      </w:r>
      <w:r w:rsidRPr="0013788E">
        <w:rPr>
          <w:rFonts w:ascii="Verdana" w:hAnsi="Verdana"/>
          <w:sz w:val="24"/>
          <w:szCs w:val="24"/>
        </w:rPr>
        <w:t xml:space="preserve"> O plano de trabalho individual deverá ser elaborado em consonância com o Planejamento Estratégico do órgão ou entidade e </w:t>
      </w:r>
      <w:r w:rsidRPr="0013788E">
        <w:rPr>
          <w:rFonts w:ascii="Verdana" w:hAnsi="Verdana"/>
          <w:sz w:val="24"/>
          <w:szCs w:val="24"/>
        </w:rPr>
        <w:lastRenderedPageBreak/>
        <w:t>ser proposto pela chefia imediata ao servidor, contendo, no mínimo, os seguintes requisitos:</w:t>
      </w: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I -</w:t>
      </w:r>
      <w:r w:rsidRPr="0013788E">
        <w:rPr>
          <w:rFonts w:ascii="Verdana" w:hAnsi="Verdana"/>
          <w:sz w:val="24"/>
          <w:szCs w:val="24"/>
        </w:rPr>
        <w:t xml:space="preserve"> identificação do servidor, incluindo matrícula, cargo, jornada de trabalho, e os meios pelos quais permanecerá comunicável;</w:t>
      </w: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II -</w:t>
      </w:r>
      <w:r w:rsidRPr="0013788E">
        <w:rPr>
          <w:rFonts w:ascii="Verdana" w:hAnsi="Verdana"/>
          <w:sz w:val="24"/>
          <w:szCs w:val="24"/>
        </w:rPr>
        <w:t xml:space="preserve"> prazo de duração e regime (híbrido ou integral) de teletrabalho;</w:t>
      </w: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III -</w:t>
      </w:r>
      <w:r w:rsidRPr="0013788E">
        <w:rPr>
          <w:rFonts w:ascii="Verdana" w:hAnsi="Verdana"/>
          <w:sz w:val="24"/>
          <w:szCs w:val="24"/>
        </w:rPr>
        <w:t xml:space="preserve"> periodicidade de cumprimento de jornada presencial e cronograma de reuniões para avaliação e eventual revisão e ajustes de metas;</w:t>
      </w: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IV -</w:t>
      </w:r>
      <w:r w:rsidRPr="0013788E">
        <w:rPr>
          <w:rFonts w:ascii="Verdana" w:hAnsi="Verdana"/>
          <w:sz w:val="24"/>
          <w:szCs w:val="24"/>
        </w:rPr>
        <w:t xml:space="preserve"> descrição das atividades e as metas a serem alcançadas;</w:t>
      </w: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V -</w:t>
      </w:r>
      <w:r w:rsidRPr="0013788E">
        <w:rPr>
          <w:rFonts w:ascii="Verdana" w:hAnsi="Verdana"/>
          <w:sz w:val="24"/>
          <w:szCs w:val="24"/>
        </w:rPr>
        <w:t xml:space="preserve"> termo de compromisso firmado pelo servidor dando ciência das obrigações a serem cumpridas.</w:t>
      </w: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§1º</w:t>
      </w:r>
      <w:r w:rsidRPr="0013788E">
        <w:rPr>
          <w:rFonts w:ascii="Verdana" w:hAnsi="Verdana"/>
          <w:sz w:val="24"/>
          <w:szCs w:val="24"/>
        </w:rPr>
        <w:t xml:space="preserve"> O servidor poderá permanecer em teletrabalho </w:t>
      </w:r>
      <w:r w:rsidRPr="0099172C">
        <w:rPr>
          <w:rFonts w:ascii="Verdana" w:hAnsi="Verdana"/>
          <w:b/>
          <w:sz w:val="24"/>
          <w:szCs w:val="24"/>
        </w:rPr>
        <w:t>por prazo máximo estabelecido em decreto regulamentar</w:t>
      </w:r>
      <w:r>
        <w:rPr>
          <w:rFonts w:ascii="Verdana" w:hAnsi="Verdana"/>
          <w:sz w:val="24"/>
          <w:szCs w:val="24"/>
        </w:rPr>
        <w:t xml:space="preserve">, </w:t>
      </w:r>
      <w:r w:rsidRPr="0013788E">
        <w:rPr>
          <w:rFonts w:ascii="Verdana" w:hAnsi="Verdana"/>
          <w:sz w:val="24"/>
          <w:szCs w:val="24"/>
        </w:rPr>
        <w:t>sendo permitida a renovação sequencial.</w:t>
      </w:r>
    </w:p>
    <w:p w:rsidR="00BF3C56"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§2º</w:t>
      </w:r>
      <w:r w:rsidRPr="0013788E">
        <w:rPr>
          <w:rFonts w:ascii="Verdana" w:hAnsi="Verdana"/>
          <w:sz w:val="24"/>
          <w:szCs w:val="24"/>
        </w:rPr>
        <w:t xml:space="preserve"> A da jornada do servidor em teletrabalho será </w:t>
      </w:r>
      <w:r w:rsidRPr="0099172C">
        <w:rPr>
          <w:rFonts w:ascii="Verdana" w:hAnsi="Verdana"/>
          <w:b/>
          <w:sz w:val="24"/>
          <w:szCs w:val="24"/>
        </w:rPr>
        <w:t>aferida considerando o cumprimento das metas de produtividade, prazos e comparecimento às atividades presenciais estabelecidas no plano de trabalho</w:t>
      </w:r>
      <w:r w:rsidRPr="0013788E">
        <w:rPr>
          <w:rFonts w:ascii="Verdana" w:hAnsi="Verdana"/>
          <w:sz w:val="24"/>
          <w:szCs w:val="24"/>
        </w:rPr>
        <w:t>.</w:t>
      </w:r>
    </w:p>
    <w:p w:rsidR="00BF3C56"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w:t>
      </w:r>
      <w:r>
        <w:rPr>
          <w:rFonts w:ascii="Verdana" w:hAnsi="Verdana"/>
          <w:b/>
          <w:bCs/>
          <w:sz w:val="24"/>
          <w:szCs w:val="24"/>
        </w:rPr>
        <w:t>3</w:t>
      </w:r>
      <w:r w:rsidRPr="0013788E">
        <w:rPr>
          <w:rFonts w:ascii="Verdana" w:hAnsi="Verdana"/>
          <w:b/>
          <w:bCs/>
          <w:sz w:val="24"/>
          <w:szCs w:val="24"/>
        </w:rPr>
        <w:t>º</w:t>
      </w:r>
      <w:r>
        <w:rPr>
          <w:rFonts w:ascii="Verdana" w:hAnsi="Verdana"/>
          <w:b/>
          <w:bCs/>
          <w:sz w:val="24"/>
          <w:szCs w:val="24"/>
        </w:rPr>
        <w:t xml:space="preserve"> O deferimento e aprovação da execução do plano individual de teletrabalho, com prazo inferior a 30 (trinta) dias, será de competência da mesa diretora, a qual poderá ser delegada à Presidência da Câmara.</w:t>
      </w:r>
    </w:p>
    <w:p w:rsidR="00BF3C56" w:rsidRDefault="00BF3C56" w:rsidP="00BF3C56">
      <w:pPr>
        <w:spacing w:after="0" w:line="360" w:lineRule="auto"/>
        <w:ind w:firstLine="709"/>
        <w:jc w:val="both"/>
        <w:rPr>
          <w:rFonts w:ascii="Verdana" w:hAnsi="Verdana"/>
          <w:b/>
          <w:bCs/>
          <w:sz w:val="24"/>
          <w:szCs w:val="24"/>
        </w:rPr>
      </w:pPr>
      <w:r w:rsidRPr="0013788E">
        <w:rPr>
          <w:rFonts w:ascii="Verdana" w:hAnsi="Verdana"/>
          <w:b/>
          <w:bCs/>
          <w:sz w:val="24"/>
          <w:szCs w:val="24"/>
        </w:rPr>
        <w:t>§</w:t>
      </w:r>
      <w:r>
        <w:rPr>
          <w:rFonts w:ascii="Verdana" w:hAnsi="Verdana"/>
          <w:b/>
          <w:bCs/>
          <w:sz w:val="24"/>
          <w:szCs w:val="24"/>
        </w:rPr>
        <w:t>4</w:t>
      </w:r>
      <w:r w:rsidRPr="0013788E">
        <w:rPr>
          <w:rFonts w:ascii="Verdana" w:hAnsi="Verdana"/>
          <w:b/>
          <w:bCs/>
          <w:sz w:val="24"/>
          <w:szCs w:val="24"/>
        </w:rPr>
        <w:t>º</w:t>
      </w:r>
      <w:r>
        <w:rPr>
          <w:rFonts w:ascii="Verdana" w:hAnsi="Verdana"/>
          <w:b/>
          <w:bCs/>
          <w:sz w:val="24"/>
          <w:szCs w:val="24"/>
        </w:rPr>
        <w:t xml:space="preserve"> O deferimento e aprovação da execução do plano individual de teletrabalho, com prazo superior a 30 (trinta) dias, deverá ser submetido à aprovação do plenário.</w:t>
      </w: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lastRenderedPageBreak/>
        <w:t>§</w:t>
      </w:r>
      <w:r>
        <w:rPr>
          <w:rFonts w:ascii="Verdana" w:hAnsi="Verdana"/>
          <w:b/>
          <w:bCs/>
          <w:sz w:val="24"/>
          <w:szCs w:val="24"/>
        </w:rPr>
        <w:t>5</w:t>
      </w:r>
      <w:r w:rsidRPr="0013788E">
        <w:rPr>
          <w:rFonts w:ascii="Verdana" w:hAnsi="Verdana"/>
          <w:b/>
          <w:bCs/>
          <w:sz w:val="24"/>
          <w:szCs w:val="24"/>
        </w:rPr>
        <w:t>º</w:t>
      </w:r>
      <w:r>
        <w:rPr>
          <w:rFonts w:ascii="Verdana" w:hAnsi="Verdana"/>
          <w:b/>
          <w:bCs/>
          <w:sz w:val="24"/>
          <w:szCs w:val="24"/>
        </w:rPr>
        <w:t xml:space="preserve"> A regra de execução dos serviços será a forma presencial do servidor, a execução remota e por teletrabalho é exceção, e observará as excepcionalidades de cada caso.</w:t>
      </w:r>
    </w:p>
    <w:p w:rsidR="00BF3C56" w:rsidRDefault="00BF3C56" w:rsidP="00BF3C56">
      <w:pPr>
        <w:spacing w:after="0" w:line="360" w:lineRule="auto"/>
        <w:ind w:firstLine="709"/>
        <w:jc w:val="center"/>
        <w:rPr>
          <w:rStyle w:val="anchortarget"/>
          <w:rFonts w:ascii="Verdana" w:hAnsi="Verdana"/>
          <w:b/>
          <w:bCs/>
          <w:sz w:val="24"/>
          <w:szCs w:val="24"/>
        </w:rPr>
      </w:pPr>
    </w:p>
    <w:p w:rsidR="00BF3C56" w:rsidRPr="0013788E" w:rsidRDefault="00BF3C56" w:rsidP="00BF3C56">
      <w:pPr>
        <w:spacing w:after="0" w:line="360" w:lineRule="auto"/>
        <w:ind w:firstLine="709"/>
        <w:jc w:val="center"/>
        <w:rPr>
          <w:rStyle w:val="anchortarget"/>
          <w:rFonts w:ascii="Verdana" w:hAnsi="Verdana"/>
          <w:b/>
          <w:bCs/>
          <w:sz w:val="24"/>
          <w:szCs w:val="24"/>
        </w:rPr>
      </w:pPr>
      <w:r w:rsidRPr="0013788E">
        <w:rPr>
          <w:rStyle w:val="anchortarget"/>
          <w:rFonts w:ascii="Verdana" w:hAnsi="Verdana"/>
          <w:b/>
          <w:bCs/>
          <w:sz w:val="24"/>
          <w:szCs w:val="24"/>
        </w:rPr>
        <w:t>Seção III</w:t>
      </w:r>
    </w:p>
    <w:p w:rsidR="00BF3C56" w:rsidRPr="0013788E" w:rsidRDefault="00BF3C56" w:rsidP="00BF3C56">
      <w:pPr>
        <w:spacing w:after="0" w:line="360" w:lineRule="auto"/>
        <w:ind w:firstLine="709"/>
        <w:jc w:val="center"/>
        <w:rPr>
          <w:rStyle w:val="anchortarget"/>
          <w:rFonts w:ascii="Verdana" w:hAnsi="Verdana"/>
          <w:b/>
          <w:bCs/>
          <w:sz w:val="24"/>
          <w:szCs w:val="24"/>
        </w:rPr>
      </w:pPr>
      <w:r w:rsidRPr="0013788E">
        <w:rPr>
          <w:rStyle w:val="anchortarget"/>
          <w:rFonts w:ascii="Verdana" w:hAnsi="Verdana"/>
          <w:b/>
          <w:bCs/>
          <w:sz w:val="24"/>
          <w:szCs w:val="24"/>
        </w:rPr>
        <w:t>Dos Deveres e Responsabilidades</w:t>
      </w:r>
      <w:bookmarkStart w:id="4" w:name="artigo_7"/>
    </w:p>
    <w:p w:rsidR="00BF3C56" w:rsidRDefault="00BF3C56" w:rsidP="00BF3C56">
      <w:pPr>
        <w:spacing w:after="0" w:line="360" w:lineRule="auto"/>
        <w:ind w:firstLine="709"/>
        <w:jc w:val="both"/>
        <w:rPr>
          <w:rStyle w:val="label"/>
          <w:rFonts w:ascii="Verdana" w:hAnsi="Verdana"/>
          <w:b/>
          <w:bCs/>
          <w:sz w:val="24"/>
          <w:szCs w:val="24"/>
        </w:rPr>
      </w:pPr>
    </w:p>
    <w:p w:rsidR="00BF3C56" w:rsidRPr="0013788E" w:rsidRDefault="00BF3C56" w:rsidP="00BF3C56">
      <w:pPr>
        <w:spacing w:after="0" w:line="360" w:lineRule="auto"/>
        <w:ind w:firstLine="709"/>
        <w:jc w:val="both"/>
        <w:rPr>
          <w:rFonts w:ascii="Verdana" w:hAnsi="Verdana"/>
          <w:sz w:val="24"/>
          <w:szCs w:val="24"/>
        </w:rPr>
      </w:pPr>
      <w:r w:rsidRPr="0013788E">
        <w:rPr>
          <w:rStyle w:val="label"/>
          <w:rFonts w:ascii="Verdana" w:hAnsi="Verdana"/>
          <w:b/>
          <w:bCs/>
          <w:sz w:val="24"/>
          <w:szCs w:val="24"/>
        </w:rPr>
        <w:t>Art. 9º</w:t>
      </w:r>
      <w:bookmarkEnd w:id="4"/>
      <w:r w:rsidRPr="0013788E">
        <w:rPr>
          <w:rFonts w:ascii="Verdana" w:hAnsi="Verdana"/>
          <w:sz w:val="24"/>
          <w:szCs w:val="24"/>
        </w:rPr>
        <w:t xml:space="preserve"> São deveres do servidor em teletrabalho:</w:t>
      </w: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I -</w:t>
      </w:r>
      <w:r w:rsidRPr="0013788E">
        <w:rPr>
          <w:rFonts w:ascii="Verdana" w:hAnsi="Verdana"/>
          <w:sz w:val="24"/>
          <w:szCs w:val="24"/>
        </w:rPr>
        <w:t xml:space="preserve"> providenciar a infraestrutura física e tecnológica necessária e adequada, que permita a execução de suas atividades e o tráfego seguro e tempestivo de informações.</w:t>
      </w: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II -</w:t>
      </w:r>
      <w:r w:rsidRPr="0013788E">
        <w:rPr>
          <w:rFonts w:ascii="Verdana" w:hAnsi="Verdana"/>
          <w:sz w:val="24"/>
          <w:szCs w:val="24"/>
        </w:rPr>
        <w:t xml:space="preserve"> cumprir integralmente com a produtividade, prazos de entrega e demais </w:t>
      </w:r>
      <w:proofErr w:type="spellStart"/>
      <w:r w:rsidRPr="0013788E">
        <w:rPr>
          <w:rFonts w:ascii="Verdana" w:hAnsi="Verdana"/>
          <w:sz w:val="24"/>
          <w:szCs w:val="24"/>
        </w:rPr>
        <w:t>pactuações</w:t>
      </w:r>
      <w:proofErr w:type="spellEnd"/>
      <w:r w:rsidRPr="0013788E">
        <w:rPr>
          <w:rFonts w:ascii="Verdana" w:hAnsi="Verdana"/>
          <w:sz w:val="24"/>
          <w:szCs w:val="24"/>
        </w:rPr>
        <w:t xml:space="preserve"> estabelecidas no plano/relatório de trabalho;</w:t>
      </w: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III -</w:t>
      </w:r>
      <w:r w:rsidRPr="0013788E">
        <w:rPr>
          <w:rFonts w:ascii="Verdana" w:hAnsi="Verdana"/>
          <w:sz w:val="24"/>
          <w:szCs w:val="24"/>
        </w:rPr>
        <w:t xml:space="preserve"> estar disponível para comunicação, de acordo com a carga horária devida e horário oficial de expediente do órgão ou entidade, ressalvada a possibilidade de previsão diversa em razão da especificidade da atividade realizada;</w:t>
      </w: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IV -</w:t>
      </w:r>
      <w:r w:rsidRPr="0013788E">
        <w:rPr>
          <w:rFonts w:ascii="Verdana" w:hAnsi="Verdana"/>
          <w:sz w:val="24"/>
          <w:szCs w:val="24"/>
        </w:rPr>
        <w:t xml:space="preserve"> consultar diariamente a sua caixa postal de correio eletrônico institucional e manter-se conectado aos meios de comunicação informados no plano de trabalho;</w:t>
      </w: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V -</w:t>
      </w:r>
      <w:r w:rsidRPr="0013788E">
        <w:rPr>
          <w:rFonts w:ascii="Verdana" w:hAnsi="Verdana"/>
          <w:sz w:val="24"/>
          <w:szCs w:val="24"/>
        </w:rPr>
        <w:t xml:space="preserve"> comparecer às eventuais obrigações presenciais cuja convocação tenha ocorrido com antecedência mínima de 02 (dois) dias úteis;</w:t>
      </w: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lastRenderedPageBreak/>
        <w:t>VI -</w:t>
      </w:r>
      <w:r w:rsidRPr="0013788E">
        <w:rPr>
          <w:rFonts w:ascii="Verdana" w:hAnsi="Verdana"/>
          <w:sz w:val="24"/>
          <w:szCs w:val="24"/>
        </w:rPr>
        <w:t xml:space="preserve"> comunicar tempestivamente à chefia imediata </w:t>
      </w:r>
      <w:proofErr w:type="gramStart"/>
      <w:r w:rsidRPr="0013788E">
        <w:rPr>
          <w:rFonts w:ascii="Verdana" w:hAnsi="Verdana"/>
          <w:sz w:val="24"/>
          <w:szCs w:val="24"/>
        </w:rPr>
        <w:t>as</w:t>
      </w:r>
      <w:proofErr w:type="gramEnd"/>
      <w:r w:rsidRPr="0013788E">
        <w:rPr>
          <w:rFonts w:ascii="Verdana" w:hAnsi="Verdana"/>
          <w:sz w:val="24"/>
          <w:szCs w:val="24"/>
        </w:rPr>
        <w:t xml:space="preserve"> ocorrências que possam atrasar ou prejudicar o cumprimento do plano/relatório de trabalho sob sua responsabilidade;</w:t>
      </w: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VII -</w:t>
      </w:r>
      <w:r w:rsidRPr="0013788E">
        <w:rPr>
          <w:rFonts w:ascii="Verdana" w:hAnsi="Verdana"/>
          <w:sz w:val="24"/>
          <w:szCs w:val="24"/>
        </w:rPr>
        <w:t xml:space="preserve"> preservar o sigilo das informações e documentos sob sua custódia observando as normas internas de segurança da informação e da comunicação.</w:t>
      </w:r>
      <w:bookmarkStart w:id="5" w:name="artigo_8"/>
    </w:p>
    <w:p w:rsidR="00BF3C56" w:rsidRDefault="00BF3C56" w:rsidP="00BF3C56">
      <w:pPr>
        <w:spacing w:after="0" w:line="360" w:lineRule="auto"/>
        <w:ind w:firstLine="709"/>
        <w:jc w:val="both"/>
        <w:rPr>
          <w:rStyle w:val="label"/>
          <w:rFonts w:ascii="Verdana" w:hAnsi="Verdana"/>
          <w:b/>
          <w:bCs/>
          <w:sz w:val="24"/>
          <w:szCs w:val="24"/>
        </w:rPr>
      </w:pPr>
    </w:p>
    <w:p w:rsidR="00BF3C56" w:rsidRPr="0013788E" w:rsidRDefault="00BF3C56" w:rsidP="00BF3C56">
      <w:pPr>
        <w:spacing w:after="0" w:line="360" w:lineRule="auto"/>
        <w:ind w:firstLine="709"/>
        <w:jc w:val="both"/>
        <w:rPr>
          <w:rFonts w:ascii="Verdana" w:hAnsi="Verdana"/>
          <w:sz w:val="24"/>
          <w:szCs w:val="24"/>
        </w:rPr>
      </w:pPr>
      <w:r w:rsidRPr="0013788E">
        <w:rPr>
          <w:rStyle w:val="label"/>
          <w:rFonts w:ascii="Verdana" w:hAnsi="Verdana"/>
          <w:b/>
          <w:bCs/>
          <w:sz w:val="24"/>
          <w:szCs w:val="24"/>
        </w:rPr>
        <w:t xml:space="preserve">Art. </w:t>
      </w:r>
      <w:bookmarkEnd w:id="5"/>
      <w:r w:rsidRPr="0013788E">
        <w:rPr>
          <w:rStyle w:val="label"/>
          <w:rFonts w:ascii="Verdana" w:hAnsi="Verdana"/>
          <w:b/>
          <w:bCs/>
          <w:sz w:val="24"/>
          <w:szCs w:val="24"/>
        </w:rPr>
        <w:t>10</w:t>
      </w:r>
      <w:r w:rsidRPr="0013788E">
        <w:rPr>
          <w:rFonts w:ascii="Verdana" w:hAnsi="Verdana"/>
          <w:sz w:val="24"/>
          <w:szCs w:val="24"/>
        </w:rPr>
        <w:t xml:space="preserve"> São deveres da chefia imediata:</w:t>
      </w: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I -</w:t>
      </w:r>
      <w:r w:rsidRPr="0013788E">
        <w:rPr>
          <w:rFonts w:ascii="Verdana" w:hAnsi="Verdana"/>
          <w:sz w:val="24"/>
          <w:szCs w:val="24"/>
        </w:rPr>
        <w:t xml:space="preserve"> propor o plano de trabalho do servidor em consonância com os serviços, funções e interesses da instituição;</w:t>
      </w: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 xml:space="preserve">II - </w:t>
      </w:r>
      <w:r w:rsidRPr="0013788E">
        <w:rPr>
          <w:rFonts w:ascii="Verdana" w:hAnsi="Verdana"/>
          <w:sz w:val="24"/>
          <w:szCs w:val="24"/>
        </w:rPr>
        <w:t>realizar o acompanhamento periódico das entregas acordadas;</w:t>
      </w: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III -</w:t>
      </w:r>
      <w:r w:rsidRPr="0013788E">
        <w:rPr>
          <w:rFonts w:ascii="Verdana" w:hAnsi="Verdana"/>
          <w:sz w:val="24"/>
          <w:szCs w:val="24"/>
        </w:rPr>
        <w:t xml:space="preserve"> avaliar a qualidade dos trabalhos apresentados.</w:t>
      </w:r>
    </w:p>
    <w:p w:rsidR="00BF3C56" w:rsidRDefault="00BF3C56" w:rsidP="00BF3C56">
      <w:pPr>
        <w:spacing w:after="0" w:line="360" w:lineRule="auto"/>
        <w:ind w:firstLine="709"/>
        <w:jc w:val="both"/>
        <w:rPr>
          <w:rStyle w:val="anchortarget"/>
          <w:rFonts w:ascii="Verdana" w:hAnsi="Verdana"/>
          <w:b/>
          <w:bCs/>
          <w:sz w:val="24"/>
          <w:szCs w:val="24"/>
        </w:rPr>
      </w:pPr>
    </w:p>
    <w:p w:rsidR="00BF3C56" w:rsidRPr="0013788E" w:rsidRDefault="00BF3C56" w:rsidP="00BF3C56">
      <w:pPr>
        <w:spacing w:after="0" w:line="360" w:lineRule="auto"/>
        <w:ind w:firstLine="709"/>
        <w:jc w:val="center"/>
        <w:rPr>
          <w:rStyle w:val="anchortarget"/>
          <w:rFonts w:ascii="Verdana" w:hAnsi="Verdana"/>
          <w:b/>
          <w:bCs/>
          <w:sz w:val="24"/>
          <w:szCs w:val="24"/>
        </w:rPr>
      </w:pPr>
      <w:r w:rsidRPr="0013788E">
        <w:rPr>
          <w:rStyle w:val="anchortarget"/>
          <w:rFonts w:ascii="Verdana" w:hAnsi="Verdana"/>
          <w:b/>
          <w:bCs/>
          <w:sz w:val="24"/>
          <w:szCs w:val="24"/>
        </w:rPr>
        <w:t>Seção IV</w:t>
      </w:r>
    </w:p>
    <w:p w:rsidR="00BF3C56" w:rsidRPr="0013788E" w:rsidRDefault="00BF3C56" w:rsidP="00BF3C56">
      <w:pPr>
        <w:spacing w:after="0" w:line="360" w:lineRule="auto"/>
        <w:ind w:firstLine="709"/>
        <w:jc w:val="center"/>
        <w:rPr>
          <w:rStyle w:val="anchortarget"/>
          <w:rFonts w:ascii="Verdana" w:hAnsi="Verdana"/>
          <w:b/>
          <w:bCs/>
          <w:sz w:val="24"/>
          <w:szCs w:val="24"/>
        </w:rPr>
      </w:pPr>
      <w:r w:rsidRPr="0013788E">
        <w:rPr>
          <w:rStyle w:val="anchortarget"/>
          <w:rFonts w:ascii="Verdana" w:hAnsi="Verdana"/>
          <w:b/>
          <w:bCs/>
          <w:sz w:val="24"/>
          <w:szCs w:val="24"/>
        </w:rPr>
        <w:t>Das Sessões Remotas</w:t>
      </w:r>
    </w:p>
    <w:p w:rsidR="00BF3C56" w:rsidRDefault="00BF3C56" w:rsidP="00BF3C56">
      <w:pPr>
        <w:spacing w:after="0" w:line="360" w:lineRule="auto"/>
        <w:ind w:firstLine="709"/>
        <w:jc w:val="both"/>
        <w:rPr>
          <w:rFonts w:ascii="Verdana" w:hAnsi="Verdana"/>
          <w:b/>
          <w:bCs/>
          <w:sz w:val="24"/>
          <w:szCs w:val="24"/>
        </w:rPr>
      </w:pPr>
    </w:p>
    <w:p w:rsidR="00BF3C56" w:rsidRPr="0013788E" w:rsidRDefault="00BF3C56" w:rsidP="00BF3C56">
      <w:pPr>
        <w:spacing w:after="0" w:line="360" w:lineRule="auto"/>
        <w:ind w:firstLine="709"/>
        <w:jc w:val="both"/>
        <w:rPr>
          <w:rFonts w:ascii="Verdana" w:hAnsi="Verdana" w:cstheme="minorHAnsi"/>
          <w:sz w:val="24"/>
          <w:szCs w:val="24"/>
        </w:rPr>
      </w:pPr>
      <w:r w:rsidRPr="0013788E">
        <w:rPr>
          <w:rFonts w:ascii="Verdana" w:hAnsi="Verdana"/>
          <w:b/>
          <w:bCs/>
          <w:sz w:val="24"/>
          <w:szCs w:val="24"/>
        </w:rPr>
        <w:t>Art. 11</w:t>
      </w:r>
      <w:r w:rsidRPr="0013788E">
        <w:rPr>
          <w:rFonts w:ascii="Verdana" w:hAnsi="Verdana"/>
          <w:sz w:val="24"/>
          <w:szCs w:val="24"/>
        </w:rPr>
        <w:t xml:space="preserve"> </w:t>
      </w:r>
      <w:r w:rsidRPr="0013788E">
        <w:rPr>
          <w:rFonts w:ascii="Verdana" w:hAnsi="Verdana" w:cstheme="minorHAnsi"/>
          <w:sz w:val="24"/>
          <w:szCs w:val="24"/>
        </w:rPr>
        <w:t>As discussões e votações, na modalidade remota, consistem no uso de soluções tecnológicas aplicadas ao legislativo e coleção de procedimentos, na apreciação das matérias legislativas, por áudio e vídeo.</w:t>
      </w:r>
    </w:p>
    <w:p w:rsidR="00BF3C56" w:rsidRPr="0013788E" w:rsidRDefault="00BF3C56" w:rsidP="00BF3C56">
      <w:pPr>
        <w:spacing w:after="0" w:line="360" w:lineRule="auto"/>
        <w:ind w:firstLine="709"/>
        <w:jc w:val="both"/>
        <w:rPr>
          <w:rFonts w:ascii="Verdana" w:hAnsi="Verdana" w:cstheme="minorHAnsi"/>
          <w:sz w:val="24"/>
          <w:szCs w:val="24"/>
        </w:rPr>
      </w:pPr>
      <w:r w:rsidRPr="0013788E">
        <w:rPr>
          <w:rFonts w:ascii="Verdana" w:hAnsi="Verdana" w:cstheme="minorHAnsi"/>
          <w:b/>
          <w:bCs/>
          <w:sz w:val="24"/>
          <w:szCs w:val="24"/>
        </w:rPr>
        <w:t>§1º</w:t>
      </w:r>
      <w:r w:rsidRPr="0013788E">
        <w:rPr>
          <w:rFonts w:ascii="Verdana" w:hAnsi="Verdana" w:cstheme="minorHAnsi"/>
          <w:sz w:val="24"/>
          <w:szCs w:val="24"/>
        </w:rPr>
        <w:t xml:space="preserve"> A apreciação das matérias legislativas será da modalidade remota no Plenário e nas Comissões, conforme o caso.</w:t>
      </w:r>
    </w:p>
    <w:p w:rsidR="00BF3C56" w:rsidRPr="0013788E" w:rsidRDefault="00BF3C56" w:rsidP="00BF3C56">
      <w:pPr>
        <w:spacing w:after="0" w:line="360" w:lineRule="auto"/>
        <w:ind w:firstLine="709"/>
        <w:jc w:val="both"/>
        <w:rPr>
          <w:rFonts w:ascii="Verdana" w:hAnsi="Verdana" w:cstheme="minorHAnsi"/>
          <w:sz w:val="24"/>
          <w:szCs w:val="24"/>
        </w:rPr>
      </w:pPr>
      <w:r w:rsidRPr="0013788E">
        <w:rPr>
          <w:rFonts w:ascii="Verdana" w:hAnsi="Verdana" w:cstheme="minorHAnsi"/>
          <w:b/>
          <w:bCs/>
          <w:sz w:val="24"/>
          <w:szCs w:val="24"/>
        </w:rPr>
        <w:t>§2º</w:t>
      </w:r>
      <w:r w:rsidRPr="0013788E">
        <w:rPr>
          <w:rFonts w:ascii="Verdana" w:hAnsi="Verdana" w:cstheme="minorHAnsi"/>
          <w:sz w:val="24"/>
          <w:szCs w:val="24"/>
        </w:rPr>
        <w:t xml:space="preserve"> As sessões, na modalidade remota, devem seguir, no que for possível, o Regimento da Câmara, mediante coleção de </w:t>
      </w:r>
      <w:r w:rsidRPr="0013788E">
        <w:rPr>
          <w:rFonts w:ascii="Verdana" w:hAnsi="Verdana" w:cstheme="minorHAnsi"/>
          <w:sz w:val="24"/>
          <w:szCs w:val="24"/>
        </w:rPr>
        <w:lastRenderedPageBreak/>
        <w:t>procedimentos e de soluções tecnológicas com a funcionalidade de transmitir as sessões remotas, em áudio e vídeo.</w:t>
      </w:r>
    </w:p>
    <w:p w:rsidR="00BF3C56" w:rsidRPr="0013788E" w:rsidRDefault="00BF3C56" w:rsidP="00BF3C56">
      <w:pPr>
        <w:spacing w:after="0" w:line="360" w:lineRule="auto"/>
        <w:ind w:firstLine="709"/>
        <w:jc w:val="both"/>
        <w:rPr>
          <w:rFonts w:ascii="Verdana" w:hAnsi="Verdana" w:cstheme="minorHAnsi"/>
          <w:sz w:val="24"/>
          <w:szCs w:val="24"/>
        </w:rPr>
      </w:pPr>
      <w:r w:rsidRPr="003348E0">
        <w:rPr>
          <w:rFonts w:ascii="Verdana" w:hAnsi="Verdana" w:cstheme="minorHAnsi"/>
          <w:b/>
          <w:bCs/>
          <w:sz w:val="24"/>
          <w:szCs w:val="24"/>
        </w:rPr>
        <w:t>§3º</w:t>
      </w:r>
      <w:r w:rsidRPr="003348E0">
        <w:rPr>
          <w:rFonts w:ascii="Verdana" w:hAnsi="Verdana" w:cstheme="minorHAnsi"/>
          <w:sz w:val="24"/>
          <w:szCs w:val="24"/>
        </w:rPr>
        <w:t xml:space="preserve"> As sessões na modalidade remota deverão ser convocadas pelo presidente da Câmara nas situações que impeçam ou inviabilizem a presença física dos Vereadores nas sessões previstas regimentalmente.</w:t>
      </w:r>
    </w:p>
    <w:p w:rsidR="00BF3C56" w:rsidRDefault="00BF3C56" w:rsidP="00BF3C56">
      <w:pPr>
        <w:spacing w:after="0" w:line="360" w:lineRule="auto"/>
        <w:ind w:firstLine="709"/>
        <w:jc w:val="both"/>
        <w:rPr>
          <w:rFonts w:ascii="Verdana" w:hAnsi="Verdana" w:cstheme="minorHAnsi"/>
          <w:b/>
          <w:bCs/>
          <w:sz w:val="24"/>
          <w:szCs w:val="24"/>
        </w:rPr>
      </w:pPr>
    </w:p>
    <w:p w:rsidR="00BF3C56" w:rsidRPr="0013788E" w:rsidRDefault="00BF3C56" w:rsidP="00BF3C56">
      <w:pPr>
        <w:spacing w:after="0" w:line="360" w:lineRule="auto"/>
        <w:ind w:firstLine="709"/>
        <w:jc w:val="both"/>
        <w:rPr>
          <w:rFonts w:ascii="Verdana" w:hAnsi="Verdana" w:cstheme="minorHAnsi"/>
          <w:sz w:val="24"/>
          <w:szCs w:val="24"/>
        </w:rPr>
      </w:pPr>
      <w:r w:rsidRPr="0013788E">
        <w:rPr>
          <w:rFonts w:ascii="Verdana" w:hAnsi="Verdana" w:cstheme="minorHAnsi"/>
          <w:b/>
          <w:bCs/>
          <w:sz w:val="24"/>
          <w:szCs w:val="24"/>
        </w:rPr>
        <w:t>Art. 12</w:t>
      </w:r>
      <w:r w:rsidRPr="0013788E">
        <w:rPr>
          <w:rFonts w:ascii="Verdana" w:hAnsi="Verdana" w:cstheme="minorHAnsi"/>
          <w:sz w:val="24"/>
          <w:szCs w:val="24"/>
        </w:rPr>
        <w:t xml:space="preserve"> A sessão na modalidade remota funcionará com o uso de ferramentas e sistemas de videoconferência e de votação remota, através </w:t>
      </w:r>
      <w:r w:rsidR="00412480" w:rsidRPr="0013788E">
        <w:rPr>
          <w:rFonts w:ascii="Verdana" w:hAnsi="Verdana" w:cstheme="minorHAnsi"/>
          <w:sz w:val="24"/>
          <w:szCs w:val="24"/>
        </w:rPr>
        <w:t>de forma que</w:t>
      </w:r>
      <w:r w:rsidRPr="0013788E">
        <w:rPr>
          <w:rFonts w:ascii="Verdana" w:hAnsi="Verdana" w:cstheme="minorHAnsi"/>
          <w:sz w:val="24"/>
          <w:szCs w:val="24"/>
        </w:rPr>
        <w:t xml:space="preserve"> permitam </w:t>
      </w:r>
      <w:r w:rsidR="00412480" w:rsidRPr="0013788E">
        <w:rPr>
          <w:rFonts w:ascii="Verdana" w:hAnsi="Verdana" w:cstheme="minorHAnsi"/>
          <w:sz w:val="24"/>
          <w:szCs w:val="24"/>
        </w:rPr>
        <w:t>à participação a distância</w:t>
      </w:r>
      <w:r w:rsidRPr="0013788E">
        <w:rPr>
          <w:rFonts w:ascii="Verdana" w:hAnsi="Verdana" w:cstheme="minorHAnsi"/>
          <w:sz w:val="24"/>
          <w:szCs w:val="24"/>
        </w:rPr>
        <w:t xml:space="preserve"> do Vereador nos debates e votação das matérias legislativas, aos moldes da presença física, compreendendo:</w:t>
      </w:r>
    </w:p>
    <w:p w:rsidR="00BF3C56" w:rsidRPr="0013788E" w:rsidRDefault="00BF3C56" w:rsidP="00BF3C56">
      <w:pPr>
        <w:spacing w:after="0" w:line="360" w:lineRule="auto"/>
        <w:ind w:firstLine="709"/>
        <w:jc w:val="both"/>
        <w:rPr>
          <w:rFonts w:ascii="Verdana" w:hAnsi="Verdana" w:cstheme="minorHAnsi"/>
          <w:sz w:val="24"/>
          <w:szCs w:val="24"/>
        </w:rPr>
      </w:pPr>
      <w:r w:rsidRPr="0013788E">
        <w:rPr>
          <w:rFonts w:ascii="Verdana" w:hAnsi="Verdana" w:cstheme="minorHAnsi"/>
          <w:b/>
          <w:bCs/>
          <w:sz w:val="24"/>
          <w:szCs w:val="24"/>
        </w:rPr>
        <w:t>I –</w:t>
      </w:r>
      <w:r w:rsidRPr="0013788E">
        <w:rPr>
          <w:rFonts w:ascii="Verdana" w:hAnsi="Verdana" w:cstheme="minorHAnsi"/>
          <w:sz w:val="24"/>
          <w:szCs w:val="24"/>
        </w:rPr>
        <w:t xml:space="preserve"> funcionamento em equipamentos de comunicação móvel (aparelho celular) ou em equipamentos conectados à rede mundial de computadores (internet), que garantam a autenticidade e reconhecimento dos parlamentares;</w:t>
      </w:r>
    </w:p>
    <w:p w:rsidR="00BF3C56" w:rsidRPr="0013788E" w:rsidRDefault="00BF3C56" w:rsidP="00BF3C56">
      <w:pPr>
        <w:spacing w:after="0" w:line="360" w:lineRule="auto"/>
        <w:ind w:firstLine="709"/>
        <w:jc w:val="both"/>
        <w:rPr>
          <w:rFonts w:ascii="Verdana" w:hAnsi="Verdana" w:cstheme="minorHAnsi"/>
          <w:sz w:val="24"/>
          <w:szCs w:val="24"/>
        </w:rPr>
      </w:pPr>
      <w:r w:rsidRPr="0013788E">
        <w:rPr>
          <w:rFonts w:ascii="Verdana" w:hAnsi="Verdana" w:cstheme="minorHAnsi"/>
          <w:b/>
          <w:bCs/>
          <w:sz w:val="24"/>
          <w:szCs w:val="24"/>
        </w:rPr>
        <w:t>II –</w:t>
      </w:r>
      <w:r w:rsidRPr="0013788E">
        <w:rPr>
          <w:rFonts w:ascii="Verdana" w:hAnsi="Verdana" w:cstheme="minorHAnsi"/>
          <w:sz w:val="24"/>
          <w:szCs w:val="24"/>
        </w:rPr>
        <w:t xml:space="preserve"> exigência de requisitos para verificação de presença e participação nas deliberações dos Vereadores;</w:t>
      </w:r>
    </w:p>
    <w:p w:rsidR="00BF3C56" w:rsidRPr="0013788E" w:rsidRDefault="00BF3C56" w:rsidP="00BF3C56">
      <w:pPr>
        <w:spacing w:after="0" w:line="360" w:lineRule="auto"/>
        <w:ind w:firstLine="709"/>
        <w:jc w:val="both"/>
        <w:rPr>
          <w:rFonts w:ascii="Verdana" w:hAnsi="Verdana" w:cstheme="minorHAnsi"/>
          <w:sz w:val="24"/>
          <w:szCs w:val="24"/>
        </w:rPr>
      </w:pPr>
      <w:r w:rsidRPr="0013788E">
        <w:rPr>
          <w:rFonts w:ascii="Verdana" w:hAnsi="Verdana" w:cstheme="minorHAnsi"/>
          <w:b/>
          <w:bCs/>
          <w:sz w:val="24"/>
          <w:szCs w:val="24"/>
        </w:rPr>
        <w:t>III –</w:t>
      </w:r>
      <w:r w:rsidRPr="0013788E">
        <w:rPr>
          <w:rFonts w:ascii="Verdana" w:hAnsi="Verdana" w:cstheme="minorHAnsi"/>
          <w:sz w:val="24"/>
          <w:szCs w:val="24"/>
        </w:rPr>
        <w:t xml:space="preserve"> permissão de acesso simultâneo compatível com a demanda e número de parlamentares e servidores;</w:t>
      </w:r>
    </w:p>
    <w:p w:rsidR="00BF3C56" w:rsidRPr="0013788E" w:rsidRDefault="00BF3C56" w:rsidP="00BF3C56">
      <w:pPr>
        <w:spacing w:after="0" w:line="360" w:lineRule="auto"/>
        <w:ind w:firstLine="709"/>
        <w:jc w:val="both"/>
        <w:rPr>
          <w:rFonts w:ascii="Verdana" w:hAnsi="Verdana" w:cstheme="minorHAnsi"/>
          <w:sz w:val="24"/>
          <w:szCs w:val="24"/>
        </w:rPr>
      </w:pPr>
      <w:r w:rsidRPr="0013788E">
        <w:rPr>
          <w:rFonts w:ascii="Verdana" w:hAnsi="Verdana" w:cstheme="minorHAnsi"/>
          <w:b/>
          <w:bCs/>
          <w:sz w:val="24"/>
          <w:szCs w:val="24"/>
        </w:rPr>
        <w:t>IV –</w:t>
      </w:r>
      <w:r w:rsidRPr="0013788E">
        <w:rPr>
          <w:rFonts w:ascii="Verdana" w:hAnsi="Verdana" w:cstheme="minorHAnsi"/>
          <w:sz w:val="24"/>
          <w:szCs w:val="24"/>
        </w:rPr>
        <w:t xml:space="preserve"> gravação da íntegra dos debates e dos resultados das votações em registro de ata da sessão na modalidade remota;</w:t>
      </w:r>
    </w:p>
    <w:p w:rsidR="00BF3C56" w:rsidRPr="0013788E" w:rsidRDefault="00BF3C56" w:rsidP="00BF3C56">
      <w:pPr>
        <w:spacing w:after="0" w:line="360" w:lineRule="auto"/>
        <w:ind w:firstLine="709"/>
        <w:jc w:val="both"/>
        <w:rPr>
          <w:rFonts w:ascii="Verdana" w:hAnsi="Verdana" w:cstheme="minorHAnsi"/>
          <w:sz w:val="24"/>
          <w:szCs w:val="24"/>
        </w:rPr>
      </w:pPr>
      <w:r w:rsidRPr="0013788E">
        <w:rPr>
          <w:rFonts w:ascii="Verdana" w:hAnsi="Verdana" w:cstheme="minorHAnsi"/>
          <w:b/>
          <w:bCs/>
          <w:sz w:val="24"/>
          <w:szCs w:val="24"/>
        </w:rPr>
        <w:t>V –</w:t>
      </w:r>
      <w:r w:rsidRPr="0013788E">
        <w:rPr>
          <w:rFonts w:ascii="Verdana" w:hAnsi="Verdana" w:cstheme="minorHAnsi"/>
          <w:sz w:val="24"/>
          <w:szCs w:val="24"/>
        </w:rPr>
        <w:t xml:space="preserve"> permissão e controle do tempo para o uso da palavra </w:t>
      </w:r>
      <w:r w:rsidR="00412480" w:rsidRPr="0013788E">
        <w:rPr>
          <w:rFonts w:ascii="Verdana" w:hAnsi="Verdana" w:cstheme="minorHAnsi"/>
          <w:sz w:val="24"/>
          <w:szCs w:val="24"/>
        </w:rPr>
        <w:t>dos Vereadores</w:t>
      </w:r>
      <w:r w:rsidRPr="0013788E">
        <w:rPr>
          <w:rFonts w:ascii="Verdana" w:hAnsi="Verdana" w:cstheme="minorHAnsi"/>
          <w:sz w:val="24"/>
          <w:szCs w:val="24"/>
        </w:rPr>
        <w:t>;</w:t>
      </w:r>
    </w:p>
    <w:p w:rsidR="00BF3C56" w:rsidRPr="0013788E" w:rsidRDefault="00BF3C56" w:rsidP="00BF3C56">
      <w:pPr>
        <w:spacing w:after="0" w:line="360" w:lineRule="auto"/>
        <w:ind w:firstLine="709"/>
        <w:jc w:val="both"/>
        <w:rPr>
          <w:rFonts w:ascii="Verdana" w:hAnsi="Verdana" w:cstheme="minorHAnsi"/>
          <w:sz w:val="24"/>
          <w:szCs w:val="24"/>
        </w:rPr>
      </w:pPr>
      <w:r w:rsidRPr="0013788E">
        <w:rPr>
          <w:rFonts w:ascii="Verdana" w:hAnsi="Verdana" w:cstheme="minorHAnsi"/>
          <w:b/>
          <w:bCs/>
          <w:sz w:val="24"/>
          <w:szCs w:val="24"/>
        </w:rPr>
        <w:t xml:space="preserve">VI – </w:t>
      </w:r>
      <w:r w:rsidRPr="0013788E">
        <w:rPr>
          <w:rFonts w:ascii="Verdana" w:hAnsi="Verdana" w:cstheme="minorHAnsi"/>
          <w:sz w:val="24"/>
          <w:szCs w:val="24"/>
        </w:rPr>
        <w:t>registro de votação nominal e aberta dos Vereadores, por meio de códigos e/ou senhas de acesso;</w:t>
      </w:r>
    </w:p>
    <w:p w:rsidR="00BF3C56" w:rsidRPr="0013788E" w:rsidRDefault="00BF3C56" w:rsidP="00BF3C56">
      <w:pPr>
        <w:spacing w:after="0" w:line="360" w:lineRule="auto"/>
        <w:ind w:firstLine="709"/>
        <w:jc w:val="both"/>
        <w:rPr>
          <w:rFonts w:ascii="Verdana" w:hAnsi="Verdana" w:cstheme="minorHAnsi"/>
          <w:sz w:val="24"/>
          <w:szCs w:val="24"/>
        </w:rPr>
      </w:pPr>
      <w:r w:rsidRPr="0013788E">
        <w:rPr>
          <w:rFonts w:ascii="Verdana" w:hAnsi="Verdana" w:cstheme="minorHAnsi"/>
          <w:b/>
          <w:bCs/>
          <w:sz w:val="24"/>
          <w:szCs w:val="24"/>
        </w:rPr>
        <w:lastRenderedPageBreak/>
        <w:t>VII –</w:t>
      </w:r>
      <w:r w:rsidRPr="0013788E">
        <w:rPr>
          <w:rFonts w:ascii="Verdana" w:hAnsi="Verdana" w:cstheme="minorHAnsi"/>
          <w:sz w:val="24"/>
          <w:szCs w:val="24"/>
        </w:rPr>
        <w:t xml:space="preserve"> captura de imagem e/ou áudio identificador nas discussões e votações;</w:t>
      </w:r>
    </w:p>
    <w:p w:rsidR="00BF3C56" w:rsidRDefault="00BF3C56" w:rsidP="00BF3C56">
      <w:pPr>
        <w:spacing w:after="0" w:line="360" w:lineRule="auto"/>
        <w:ind w:firstLine="709"/>
        <w:jc w:val="center"/>
        <w:rPr>
          <w:rFonts w:ascii="Verdana" w:hAnsi="Verdana" w:cstheme="minorHAnsi"/>
          <w:b/>
          <w:bCs/>
          <w:sz w:val="24"/>
          <w:szCs w:val="24"/>
        </w:rPr>
      </w:pPr>
    </w:p>
    <w:p w:rsidR="00BF3C56" w:rsidRPr="0013788E" w:rsidRDefault="00BF3C56" w:rsidP="00BF3C56">
      <w:pPr>
        <w:spacing w:after="0" w:line="360" w:lineRule="auto"/>
        <w:ind w:firstLine="709"/>
        <w:jc w:val="both"/>
        <w:rPr>
          <w:rFonts w:ascii="Verdana" w:hAnsi="Verdana" w:cstheme="minorHAnsi"/>
          <w:sz w:val="24"/>
          <w:szCs w:val="24"/>
        </w:rPr>
      </w:pPr>
      <w:r w:rsidRPr="0013788E">
        <w:rPr>
          <w:rFonts w:ascii="Verdana" w:hAnsi="Verdana" w:cstheme="minorHAnsi"/>
          <w:b/>
          <w:bCs/>
          <w:sz w:val="24"/>
          <w:szCs w:val="24"/>
        </w:rPr>
        <w:t>Art. 13</w:t>
      </w:r>
      <w:r w:rsidRPr="0013788E">
        <w:rPr>
          <w:rFonts w:ascii="Verdana" w:hAnsi="Verdana" w:cstheme="minorHAnsi"/>
          <w:sz w:val="24"/>
          <w:szCs w:val="24"/>
        </w:rPr>
        <w:t xml:space="preserve"> As sessões, na modalidade remota, serão convocadas, ou deferidas (em caso de participação remota de um ou alguns vereadores),</w:t>
      </w:r>
      <w:r>
        <w:rPr>
          <w:rFonts w:ascii="Verdana" w:hAnsi="Verdana" w:cstheme="minorHAnsi"/>
          <w:sz w:val="24"/>
          <w:szCs w:val="24"/>
        </w:rPr>
        <w:t xml:space="preserve"> </w:t>
      </w:r>
      <w:r w:rsidRPr="0013788E">
        <w:rPr>
          <w:rFonts w:ascii="Verdana" w:hAnsi="Verdana" w:cstheme="minorHAnsi"/>
          <w:sz w:val="24"/>
          <w:szCs w:val="24"/>
        </w:rPr>
        <w:t>pelo presidente da Câmara com antecedência, para deliberação de matérias legislativas.</w:t>
      </w:r>
    </w:p>
    <w:p w:rsidR="00BF3C56" w:rsidRPr="0013788E" w:rsidRDefault="00BF3C56" w:rsidP="00BF3C56">
      <w:pPr>
        <w:spacing w:after="0" w:line="360" w:lineRule="auto"/>
        <w:ind w:firstLine="709"/>
        <w:jc w:val="both"/>
        <w:rPr>
          <w:rFonts w:ascii="Verdana" w:hAnsi="Verdana" w:cstheme="minorHAnsi"/>
          <w:sz w:val="24"/>
          <w:szCs w:val="24"/>
        </w:rPr>
      </w:pPr>
      <w:r w:rsidRPr="0013788E">
        <w:rPr>
          <w:rFonts w:ascii="Verdana" w:hAnsi="Verdana" w:cstheme="minorHAnsi"/>
          <w:b/>
          <w:bCs/>
          <w:sz w:val="24"/>
          <w:szCs w:val="24"/>
        </w:rPr>
        <w:t xml:space="preserve">I – </w:t>
      </w:r>
      <w:r w:rsidRPr="0013788E">
        <w:rPr>
          <w:rFonts w:ascii="Verdana" w:hAnsi="Verdana" w:cstheme="minorHAnsi"/>
          <w:sz w:val="24"/>
          <w:szCs w:val="24"/>
        </w:rPr>
        <w:t>as sessões, na modalidade remota, serão públicas, complementadas pela transmissão simultânea dos canais de mídia institucionais e a disponibilização do áudio e do vídeo;</w:t>
      </w:r>
    </w:p>
    <w:p w:rsidR="00BF3C56" w:rsidRDefault="00BF3C56" w:rsidP="00BF3C56">
      <w:pPr>
        <w:spacing w:after="0" w:line="360" w:lineRule="auto"/>
        <w:ind w:firstLine="709"/>
        <w:jc w:val="both"/>
        <w:rPr>
          <w:rFonts w:ascii="Verdana" w:hAnsi="Verdana" w:cstheme="minorHAnsi"/>
          <w:sz w:val="24"/>
          <w:szCs w:val="24"/>
        </w:rPr>
      </w:pPr>
      <w:r w:rsidRPr="0013788E">
        <w:rPr>
          <w:rFonts w:ascii="Verdana" w:hAnsi="Verdana" w:cstheme="minorHAnsi"/>
          <w:b/>
          <w:bCs/>
          <w:sz w:val="24"/>
          <w:szCs w:val="24"/>
        </w:rPr>
        <w:t>II –</w:t>
      </w:r>
      <w:r w:rsidRPr="0013788E">
        <w:rPr>
          <w:rFonts w:ascii="Verdana" w:hAnsi="Verdana" w:cstheme="minorHAnsi"/>
          <w:sz w:val="24"/>
          <w:szCs w:val="24"/>
        </w:rPr>
        <w:t xml:space="preserve"> ao iniciar a sessão, os Vereadores no exercício do mandato receberão endereço eletrônico e/ou código de acesso para a devida conexão remota;</w:t>
      </w:r>
    </w:p>
    <w:p w:rsidR="00BF3C56" w:rsidRDefault="00BF3C56" w:rsidP="00BF3C56">
      <w:pPr>
        <w:spacing w:after="0" w:line="360" w:lineRule="auto"/>
        <w:ind w:firstLine="709"/>
        <w:jc w:val="both"/>
        <w:rPr>
          <w:rFonts w:ascii="Verdana" w:hAnsi="Verdana" w:cstheme="minorHAnsi"/>
          <w:b/>
          <w:sz w:val="24"/>
          <w:szCs w:val="24"/>
        </w:rPr>
      </w:pPr>
      <w:r w:rsidRPr="00BF3C56">
        <w:rPr>
          <w:rFonts w:ascii="Verdana" w:hAnsi="Verdana" w:cstheme="minorHAnsi"/>
          <w:b/>
          <w:sz w:val="24"/>
          <w:szCs w:val="24"/>
        </w:rPr>
        <w:t>III</w:t>
      </w:r>
      <w:r>
        <w:rPr>
          <w:rFonts w:ascii="Verdana" w:hAnsi="Verdana" w:cstheme="minorHAnsi"/>
          <w:b/>
          <w:sz w:val="24"/>
          <w:szCs w:val="24"/>
        </w:rPr>
        <w:t xml:space="preserve"> – os registros de presença e de votação serão realizados por meio de ferramentas de controle admitidas pelo direito.</w:t>
      </w:r>
    </w:p>
    <w:p w:rsidR="00BF3C56" w:rsidRPr="0013788E" w:rsidRDefault="00BF3C56" w:rsidP="00BF3C56">
      <w:pPr>
        <w:spacing w:after="0" w:line="360" w:lineRule="auto"/>
        <w:ind w:firstLine="709"/>
        <w:jc w:val="both"/>
        <w:rPr>
          <w:rFonts w:ascii="Verdana" w:hAnsi="Verdana" w:cstheme="minorHAnsi"/>
          <w:sz w:val="24"/>
          <w:szCs w:val="24"/>
        </w:rPr>
      </w:pPr>
      <w:r w:rsidRPr="0013788E">
        <w:rPr>
          <w:rFonts w:ascii="Verdana" w:hAnsi="Verdana" w:cstheme="minorHAnsi"/>
          <w:b/>
          <w:bCs/>
          <w:sz w:val="24"/>
          <w:szCs w:val="24"/>
        </w:rPr>
        <w:t>IV –</w:t>
      </w:r>
      <w:r w:rsidRPr="0013788E">
        <w:rPr>
          <w:rFonts w:ascii="Verdana" w:hAnsi="Verdana" w:cstheme="minorHAnsi"/>
          <w:sz w:val="24"/>
          <w:szCs w:val="24"/>
        </w:rPr>
        <w:t xml:space="preserve"> ao ser conectado, o Vereador deverá informar o seu nome parlamentar e a sigla partidária, e se líder, informar nome e partido representado na Câmara, ao ser solicitado pelo presidente da sessão remota; e,</w:t>
      </w:r>
    </w:p>
    <w:p w:rsidR="00BF3C56" w:rsidRPr="00BF3C56" w:rsidRDefault="00BF3C56" w:rsidP="00BF3C56">
      <w:pPr>
        <w:spacing w:after="0" w:line="360" w:lineRule="auto"/>
        <w:ind w:firstLine="709"/>
        <w:jc w:val="both"/>
        <w:rPr>
          <w:rFonts w:ascii="Verdana" w:hAnsi="Verdana" w:cstheme="minorHAnsi"/>
          <w:sz w:val="24"/>
          <w:szCs w:val="24"/>
        </w:rPr>
      </w:pPr>
      <w:r>
        <w:rPr>
          <w:rFonts w:ascii="Verdana" w:hAnsi="Verdana" w:cstheme="minorHAnsi"/>
          <w:b/>
          <w:sz w:val="24"/>
          <w:szCs w:val="24"/>
        </w:rPr>
        <w:t xml:space="preserve">V </w:t>
      </w:r>
      <w:r w:rsidRPr="00BF3C56">
        <w:rPr>
          <w:rFonts w:ascii="Verdana" w:hAnsi="Verdana" w:cstheme="minorHAnsi"/>
          <w:sz w:val="24"/>
          <w:szCs w:val="24"/>
        </w:rPr>
        <w:t>– a sessão na modalidade remota será realizada sob o rito normal e ordinário estabelecido no regimento interno.</w:t>
      </w:r>
    </w:p>
    <w:p w:rsidR="00BF3C56" w:rsidRPr="0013788E" w:rsidRDefault="00BF3C56" w:rsidP="00BF3C56">
      <w:pPr>
        <w:spacing w:after="0" w:line="360" w:lineRule="auto"/>
        <w:ind w:firstLine="709"/>
        <w:jc w:val="both"/>
        <w:rPr>
          <w:rFonts w:ascii="Verdana" w:hAnsi="Verdana" w:cstheme="minorHAnsi"/>
          <w:sz w:val="24"/>
          <w:szCs w:val="24"/>
        </w:rPr>
      </w:pPr>
      <w:r w:rsidRPr="0013788E">
        <w:rPr>
          <w:rFonts w:ascii="Verdana" w:hAnsi="Verdana" w:cstheme="minorHAnsi"/>
          <w:b/>
          <w:bCs/>
          <w:sz w:val="24"/>
          <w:szCs w:val="24"/>
        </w:rPr>
        <w:t>§1º</w:t>
      </w:r>
      <w:r w:rsidRPr="0013788E">
        <w:rPr>
          <w:rFonts w:ascii="Verdana" w:hAnsi="Verdana" w:cstheme="minorHAnsi"/>
          <w:sz w:val="24"/>
          <w:szCs w:val="24"/>
        </w:rPr>
        <w:t xml:space="preserve"> As sessões ordinárias ou extraordinárias, na modalidade remota, deverão ter a duração máxima de </w:t>
      </w:r>
      <w:proofErr w:type="gramStart"/>
      <w:r w:rsidRPr="0013788E">
        <w:rPr>
          <w:rFonts w:ascii="Verdana" w:hAnsi="Verdana" w:cstheme="minorHAnsi"/>
          <w:sz w:val="24"/>
          <w:szCs w:val="24"/>
        </w:rPr>
        <w:t>2</w:t>
      </w:r>
      <w:proofErr w:type="gramEnd"/>
      <w:r w:rsidRPr="0013788E">
        <w:rPr>
          <w:rFonts w:ascii="Verdana" w:hAnsi="Verdana" w:cstheme="minorHAnsi"/>
          <w:sz w:val="24"/>
          <w:szCs w:val="24"/>
        </w:rPr>
        <w:t>(duas) horas.</w:t>
      </w:r>
    </w:p>
    <w:p w:rsidR="00BF3C56" w:rsidRPr="0013788E" w:rsidRDefault="00BF3C56" w:rsidP="00BF3C56">
      <w:pPr>
        <w:spacing w:after="0" w:line="360" w:lineRule="auto"/>
        <w:ind w:firstLine="709"/>
        <w:jc w:val="both"/>
        <w:rPr>
          <w:rFonts w:ascii="Verdana" w:hAnsi="Verdana" w:cstheme="minorHAnsi"/>
          <w:sz w:val="24"/>
          <w:szCs w:val="24"/>
        </w:rPr>
      </w:pPr>
      <w:r w:rsidRPr="0013788E">
        <w:rPr>
          <w:rFonts w:ascii="Verdana" w:hAnsi="Verdana" w:cstheme="minorHAnsi"/>
          <w:b/>
          <w:bCs/>
          <w:sz w:val="24"/>
          <w:szCs w:val="24"/>
        </w:rPr>
        <w:t>§2º</w:t>
      </w:r>
      <w:r w:rsidRPr="0013788E">
        <w:rPr>
          <w:rFonts w:ascii="Verdana" w:hAnsi="Verdana" w:cstheme="minorHAnsi"/>
          <w:sz w:val="24"/>
          <w:szCs w:val="24"/>
        </w:rPr>
        <w:t xml:space="preserve"> As sessões extraordinárias, na modalidade remota, poderão ter horários coincidentes com os das sessões ordinárias.</w:t>
      </w:r>
    </w:p>
    <w:p w:rsidR="00BF3C56" w:rsidRDefault="00BF3C56" w:rsidP="00BF3C56">
      <w:pPr>
        <w:spacing w:after="0" w:line="360" w:lineRule="auto"/>
        <w:ind w:firstLine="709"/>
        <w:jc w:val="both"/>
        <w:rPr>
          <w:rFonts w:ascii="Verdana" w:hAnsi="Verdana" w:cstheme="minorHAnsi"/>
          <w:b/>
          <w:bCs/>
          <w:sz w:val="24"/>
          <w:szCs w:val="24"/>
        </w:rPr>
      </w:pPr>
      <w:r>
        <w:rPr>
          <w:rFonts w:ascii="Verdana" w:hAnsi="Verdana" w:cstheme="minorHAnsi"/>
          <w:b/>
          <w:bCs/>
          <w:sz w:val="24"/>
          <w:szCs w:val="24"/>
        </w:rPr>
        <w:lastRenderedPageBreak/>
        <w:t>§3</w:t>
      </w:r>
      <w:r w:rsidRPr="0013788E">
        <w:rPr>
          <w:rFonts w:ascii="Verdana" w:hAnsi="Verdana" w:cstheme="minorHAnsi"/>
          <w:b/>
          <w:bCs/>
          <w:sz w:val="24"/>
          <w:szCs w:val="24"/>
        </w:rPr>
        <w:t>º</w:t>
      </w:r>
      <w:r>
        <w:rPr>
          <w:rFonts w:ascii="Verdana" w:hAnsi="Verdana" w:cstheme="minorHAnsi"/>
          <w:b/>
          <w:bCs/>
          <w:sz w:val="24"/>
          <w:szCs w:val="24"/>
        </w:rPr>
        <w:t xml:space="preserve"> A participação remota fica automaticamente deferida em casos de sessões extraordinárias, e/ou ordinárias realizadas fora do calendário previamente estabelecido.</w:t>
      </w:r>
    </w:p>
    <w:p w:rsidR="00BF3C56" w:rsidRDefault="00BF3C56" w:rsidP="00BF3C56">
      <w:pPr>
        <w:spacing w:after="0" w:line="360" w:lineRule="auto"/>
        <w:ind w:firstLine="709"/>
        <w:jc w:val="both"/>
        <w:rPr>
          <w:rFonts w:ascii="Verdana" w:hAnsi="Verdana" w:cstheme="minorHAnsi"/>
          <w:b/>
          <w:bCs/>
          <w:sz w:val="24"/>
          <w:szCs w:val="24"/>
        </w:rPr>
      </w:pPr>
    </w:p>
    <w:p w:rsidR="00BF3C56" w:rsidRDefault="00BF3C56" w:rsidP="00BF3C56">
      <w:pPr>
        <w:spacing w:after="0" w:line="360" w:lineRule="auto"/>
        <w:ind w:firstLine="709"/>
        <w:jc w:val="both"/>
        <w:rPr>
          <w:rFonts w:ascii="Verdana" w:hAnsi="Verdana" w:cstheme="minorHAnsi"/>
          <w:b/>
          <w:bCs/>
          <w:sz w:val="24"/>
          <w:szCs w:val="24"/>
        </w:rPr>
      </w:pPr>
      <w:r w:rsidRPr="0013788E">
        <w:rPr>
          <w:rFonts w:ascii="Verdana" w:hAnsi="Verdana" w:cstheme="minorHAnsi"/>
          <w:b/>
          <w:bCs/>
          <w:sz w:val="24"/>
          <w:szCs w:val="24"/>
        </w:rPr>
        <w:t>Art. 14 Poderá haver, em caso de sessão presencial, ausentes um ou alguns vereadores, a participação remota dos ausentes, realizando-se a hipótese de sessão mista</w:t>
      </w:r>
      <w:r>
        <w:rPr>
          <w:rFonts w:ascii="Verdana" w:hAnsi="Verdana" w:cstheme="minorHAnsi"/>
          <w:b/>
          <w:bCs/>
          <w:sz w:val="24"/>
          <w:szCs w:val="24"/>
        </w:rPr>
        <w:t>, com deferimento pela mesa diretora, ou pelo presidente da mesa, da participação remota de um ou alguns parlamentares, em situações excepcionais.</w:t>
      </w:r>
    </w:p>
    <w:p w:rsidR="00BF3C56" w:rsidRPr="0013788E" w:rsidRDefault="00BF3C56" w:rsidP="00BF3C56">
      <w:pPr>
        <w:spacing w:after="0" w:line="360" w:lineRule="auto"/>
        <w:ind w:firstLine="709"/>
        <w:jc w:val="both"/>
        <w:rPr>
          <w:rFonts w:ascii="Verdana" w:hAnsi="Verdana" w:cstheme="minorHAnsi"/>
          <w:sz w:val="24"/>
          <w:szCs w:val="24"/>
        </w:rPr>
      </w:pPr>
      <w:r w:rsidRPr="0013788E">
        <w:rPr>
          <w:rFonts w:ascii="Verdana" w:hAnsi="Verdana" w:cstheme="minorHAnsi"/>
          <w:b/>
          <w:bCs/>
          <w:sz w:val="24"/>
          <w:szCs w:val="24"/>
        </w:rPr>
        <w:t>Art. 15</w:t>
      </w:r>
      <w:r w:rsidRPr="0013788E">
        <w:rPr>
          <w:rFonts w:ascii="Verdana" w:hAnsi="Verdana" w:cstheme="minorHAnsi"/>
          <w:sz w:val="24"/>
          <w:szCs w:val="24"/>
        </w:rPr>
        <w:t xml:space="preserve"> Havendo pane no sistema de videoconferência, ou que impossibilite seu funcionamento, o presidente fará chamada nominal para que o Vereador declare seu voto verbalmente, com posterior </w:t>
      </w:r>
      <w:proofErr w:type="spellStart"/>
      <w:r w:rsidRPr="0013788E">
        <w:rPr>
          <w:rFonts w:ascii="Verdana" w:hAnsi="Verdana" w:cstheme="minorHAnsi"/>
          <w:sz w:val="24"/>
          <w:szCs w:val="24"/>
        </w:rPr>
        <w:t>atermação</w:t>
      </w:r>
      <w:proofErr w:type="spellEnd"/>
      <w:r w:rsidRPr="0013788E">
        <w:rPr>
          <w:rFonts w:ascii="Verdana" w:hAnsi="Verdana" w:cstheme="minorHAnsi"/>
          <w:sz w:val="24"/>
          <w:szCs w:val="24"/>
        </w:rPr>
        <w:t xml:space="preserve"> em ata, e respectiva assinatura do parlamentar.</w:t>
      </w:r>
    </w:p>
    <w:p w:rsidR="00BF3C56" w:rsidRPr="0013788E" w:rsidRDefault="00BF3C56" w:rsidP="00BF3C56">
      <w:pPr>
        <w:spacing w:after="0" w:line="360" w:lineRule="auto"/>
        <w:ind w:firstLine="709"/>
        <w:jc w:val="both"/>
        <w:rPr>
          <w:rFonts w:ascii="Verdana" w:hAnsi="Verdana" w:cstheme="minorHAnsi"/>
          <w:sz w:val="24"/>
          <w:szCs w:val="24"/>
        </w:rPr>
      </w:pPr>
      <w:r w:rsidRPr="0013788E">
        <w:rPr>
          <w:rFonts w:ascii="Verdana" w:hAnsi="Verdana" w:cstheme="minorHAnsi"/>
          <w:b/>
          <w:bCs/>
          <w:sz w:val="24"/>
          <w:szCs w:val="24"/>
        </w:rPr>
        <w:t>Parágrafo único.</w:t>
      </w:r>
      <w:r w:rsidRPr="0013788E">
        <w:rPr>
          <w:rFonts w:ascii="Verdana" w:hAnsi="Verdana" w:cstheme="minorHAnsi"/>
          <w:sz w:val="24"/>
          <w:szCs w:val="24"/>
        </w:rPr>
        <w:t xml:space="preserve">  Reserva-se à Câmara Municipal a adoção de um grupo fechado por aplicativo para a chamada dos Vereadores, em caso de falha do sistema no momento da votação.</w:t>
      </w:r>
    </w:p>
    <w:p w:rsidR="00BF3C56" w:rsidRDefault="00BF3C56" w:rsidP="00BF3C56">
      <w:pPr>
        <w:spacing w:after="0" w:line="360" w:lineRule="auto"/>
        <w:ind w:firstLine="709"/>
        <w:jc w:val="both"/>
        <w:rPr>
          <w:rFonts w:ascii="Verdana" w:hAnsi="Verdana" w:cstheme="minorHAnsi"/>
          <w:b/>
          <w:bCs/>
          <w:sz w:val="24"/>
          <w:szCs w:val="24"/>
        </w:rPr>
      </w:pPr>
    </w:p>
    <w:p w:rsidR="00BF3C56" w:rsidRDefault="00BF3C56" w:rsidP="00BF3C56">
      <w:pPr>
        <w:spacing w:after="0" w:line="360" w:lineRule="auto"/>
        <w:ind w:firstLine="709"/>
        <w:jc w:val="both"/>
        <w:rPr>
          <w:rFonts w:ascii="Verdana" w:hAnsi="Verdana" w:cstheme="minorHAnsi"/>
          <w:sz w:val="24"/>
          <w:szCs w:val="24"/>
        </w:rPr>
      </w:pPr>
      <w:r w:rsidRPr="0013788E">
        <w:rPr>
          <w:rFonts w:ascii="Verdana" w:hAnsi="Verdana" w:cstheme="minorHAnsi"/>
          <w:b/>
          <w:bCs/>
          <w:sz w:val="24"/>
          <w:szCs w:val="24"/>
        </w:rPr>
        <w:t xml:space="preserve">Art. 16 </w:t>
      </w:r>
      <w:r w:rsidRPr="0013788E">
        <w:rPr>
          <w:rFonts w:ascii="Verdana" w:hAnsi="Verdana" w:cstheme="minorHAnsi"/>
          <w:sz w:val="24"/>
          <w:szCs w:val="24"/>
        </w:rPr>
        <w:t xml:space="preserve">As atas das sessões pela modalidade remota serão disponibilizadas e enviadas a cada um dos vereadores, e caso haja necessidade de retificação, o interessado deverá requerer as modificações, cabendo ao presidente </w:t>
      </w:r>
      <w:proofErr w:type="gramStart"/>
      <w:r w:rsidRPr="0013788E">
        <w:rPr>
          <w:rFonts w:ascii="Verdana" w:hAnsi="Verdana" w:cstheme="minorHAnsi"/>
          <w:sz w:val="24"/>
          <w:szCs w:val="24"/>
        </w:rPr>
        <w:t>a</w:t>
      </w:r>
      <w:proofErr w:type="gramEnd"/>
      <w:r w:rsidRPr="0013788E">
        <w:rPr>
          <w:rFonts w:ascii="Verdana" w:hAnsi="Verdana" w:cstheme="minorHAnsi"/>
          <w:sz w:val="24"/>
          <w:szCs w:val="24"/>
        </w:rPr>
        <w:t xml:space="preserve"> decisão.</w:t>
      </w:r>
    </w:p>
    <w:p w:rsidR="00BF3C56" w:rsidRDefault="00BF3C56" w:rsidP="00BF3C56">
      <w:pPr>
        <w:spacing w:after="0" w:line="360" w:lineRule="auto"/>
        <w:ind w:firstLine="709"/>
        <w:jc w:val="center"/>
        <w:rPr>
          <w:rFonts w:ascii="Verdana" w:hAnsi="Verdana" w:cstheme="minorHAnsi"/>
          <w:b/>
          <w:bCs/>
          <w:sz w:val="24"/>
          <w:szCs w:val="24"/>
        </w:rPr>
      </w:pPr>
    </w:p>
    <w:p w:rsidR="00BF3C56" w:rsidRPr="0013788E" w:rsidRDefault="00BF3C56" w:rsidP="00BF3C56">
      <w:pPr>
        <w:spacing w:after="0" w:line="360" w:lineRule="auto"/>
        <w:ind w:firstLine="709"/>
        <w:jc w:val="center"/>
        <w:rPr>
          <w:rFonts w:ascii="Verdana" w:hAnsi="Verdana" w:cstheme="minorHAnsi"/>
          <w:b/>
          <w:bCs/>
          <w:sz w:val="24"/>
          <w:szCs w:val="24"/>
        </w:rPr>
      </w:pPr>
      <w:r w:rsidRPr="0013788E">
        <w:rPr>
          <w:rFonts w:ascii="Verdana" w:hAnsi="Verdana" w:cstheme="minorHAnsi"/>
          <w:b/>
          <w:bCs/>
          <w:sz w:val="24"/>
          <w:szCs w:val="24"/>
        </w:rPr>
        <w:t>Subseção I</w:t>
      </w:r>
    </w:p>
    <w:p w:rsidR="00BF3C56" w:rsidRPr="0013788E" w:rsidRDefault="00BF3C56" w:rsidP="00BF3C56">
      <w:pPr>
        <w:spacing w:after="0" w:line="360" w:lineRule="auto"/>
        <w:ind w:firstLine="709"/>
        <w:jc w:val="center"/>
        <w:rPr>
          <w:rFonts w:ascii="Verdana" w:hAnsi="Verdana" w:cstheme="minorHAnsi"/>
          <w:b/>
          <w:bCs/>
          <w:sz w:val="24"/>
          <w:szCs w:val="24"/>
        </w:rPr>
      </w:pPr>
      <w:r w:rsidRPr="0013788E">
        <w:rPr>
          <w:rFonts w:ascii="Verdana" w:hAnsi="Verdana" w:cstheme="minorHAnsi"/>
          <w:b/>
          <w:bCs/>
          <w:sz w:val="24"/>
          <w:szCs w:val="24"/>
        </w:rPr>
        <w:t>Dos Deveres do Vereador para participação na sessão remota</w:t>
      </w:r>
    </w:p>
    <w:p w:rsidR="00BF3C56" w:rsidRDefault="00BF3C56" w:rsidP="00BF3C56">
      <w:pPr>
        <w:spacing w:after="0" w:line="360" w:lineRule="auto"/>
        <w:ind w:firstLine="709"/>
        <w:jc w:val="both"/>
        <w:rPr>
          <w:rFonts w:ascii="Verdana" w:hAnsi="Verdana" w:cstheme="minorHAnsi"/>
          <w:b/>
          <w:bCs/>
          <w:sz w:val="24"/>
          <w:szCs w:val="24"/>
        </w:rPr>
      </w:pPr>
    </w:p>
    <w:p w:rsidR="00BF3C56" w:rsidRPr="0013788E" w:rsidRDefault="00BF3C56" w:rsidP="00BF3C56">
      <w:pPr>
        <w:spacing w:after="0" w:line="360" w:lineRule="auto"/>
        <w:ind w:firstLine="709"/>
        <w:jc w:val="both"/>
        <w:rPr>
          <w:rFonts w:ascii="Verdana" w:hAnsi="Verdana" w:cstheme="minorHAnsi"/>
          <w:sz w:val="24"/>
          <w:szCs w:val="24"/>
        </w:rPr>
      </w:pPr>
      <w:r w:rsidRPr="0013788E">
        <w:rPr>
          <w:rFonts w:ascii="Verdana" w:hAnsi="Verdana" w:cstheme="minorHAnsi"/>
          <w:b/>
          <w:bCs/>
          <w:sz w:val="24"/>
          <w:szCs w:val="24"/>
        </w:rPr>
        <w:t>Art. 17</w:t>
      </w:r>
      <w:r w:rsidRPr="0013788E">
        <w:rPr>
          <w:rFonts w:ascii="Verdana" w:hAnsi="Verdana" w:cstheme="minorHAnsi"/>
          <w:sz w:val="24"/>
          <w:szCs w:val="24"/>
        </w:rPr>
        <w:t xml:space="preserve"> Caberá ao Vereador:</w:t>
      </w:r>
    </w:p>
    <w:p w:rsidR="00BF3C56" w:rsidRPr="0013788E" w:rsidRDefault="00BF3C56" w:rsidP="00BF3C56">
      <w:pPr>
        <w:spacing w:after="0" w:line="360" w:lineRule="auto"/>
        <w:ind w:firstLine="709"/>
        <w:jc w:val="both"/>
        <w:rPr>
          <w:rFonts w:ascii="Verdana" w:hAnsi="Verdana" w:cstheme="minorHAnsi"/>
          <w:sz w:val="24"/>
          <w:szCs w:val="24"/>
        </w:rPr>
      </w:pPr>
      <w:r w:rsidRPr="0013788E">
        <w:rPr>
          <w:rFonts w:ascii="Verdana" w:hAnsi="Verdana" w:cstheme="minorHAnsi"/>
          <w:b/>
          <w:bCs/>
          <w:sz w:val="24"/>
          <w:szCs w:val="24"/>
        </w:rPr>
        <w:t>I –</w:t>
      </w:r>
      <w:r w:rsidRPr="0013788E">
        <w:rPr>
          <w:rFonts w:ascii="Verdana" w:hAnsi="Verdana" w:cstheme="minorHAnsi"/>
          <w:sz w:val="24"/>
          <w:szCs w:val="24"/>
        </w:rPr>
        <w:t xml:space="preserve"> providenciar equipamento compatível para conexão à Rede Mundial de Computadores (Internet), com banda larga que permita qualidade de transmissão e recepção de áudio e vídeo;</w:t>
      </w:r>
    </w:p>
    <w:p w:rsidR="00BF3C56" w:rsidRPr="0013788E" w:rsidRDefault="00BF3C56" w:rsidP="00BF3C56">
      <w:pPr>
        <w:spacing w:after="0" w:line="360" w:lineRule="auto"/>
        <w:ind w:firstLine="709"/>
        <w:jc w:val="both"/>
        <w:rPr>
          <w:rFonts w:ascii="Verdana" w:hAnsi="Verdana" w:cstheme="minorHAnsi"/>
          <w:sz w:val="24"/>
          <w:szCs w:val="24"/>
        </w:rPr>
      </w:pPr>
      <w:r w:rsidRPr="0013788E">
        <w:rPr>
          <w:rFonts w:ascii="Verdana" w:hAnsi="Verdana" w:cstheme="minorHAnsi"/>
          <w:b/>
          <w:bCs/>
          <w:sz w:val="24"/>
          <w:szCs w:val="24"/>
        </w:rPr>
        <w:t>II –</w:t>
      </w:r>
      <w:r w:rsidRPr="0013788E">
        <w:rPr>
          <w:rFonts w:ascii="Verdana" w:hAnsi="Verdana" w:cstheme="minorHAnsi"/>
          <w:sz w:val="24"/>
          <w:szCs w:val="24"/>
        </w:rPr>
        <w:t xml:space="preserve"> utilizar equipamento que possua dispositivo de câmara frontal habilitada e com acessibilidade remota;</w:t>
      </w:r>
    </w:p>
    <w:p w:rsidR="00BF3C56" w:rsidRPr="0013788E" w:rsidRDefault="00BF3C56" w:rsidP="00BF3C56">
      <w:pPr>
        <w:spacing w:after="0" w:line="360" w:lineRule="auto"/>
        <w:ind w:firstLine="709"/>
        <w:jc w:val="both"/>
        <w:rPr>
          <w:rFonts w:ascii="Verdana" w:hAnsi="Verdana" w:cstheme="minorHAnsi"/>
          <w:sz w:val="24"/>
          <w:szCs w:val="24"/>
        </w:rPr>
      </w:pPr>
      <w:r w:rsidRPr="0013788E">
        <w:rPr>
          <w:rFonts w:ascii="Verdana" w:hAnsi="Verdana" w:cstheme="minorHAnsi"/>
          <w:b/>
          <w:bCs/>
          <w:sz w:val="24"/>
          <w:szCs w:val="24"/>
        </w:rPr>
        <w:t xml:space="preserve">III – </w:t>
      </w:r>
      <w:r w:rsidRPr="0013788E">
        <w:rPr>
          <w:rFonts w:ascii="Verdana" w:hAnsi="Verdana" w:cstheme="minorHAnsi"/>
          <w:sz w:val="24"/>
          <w:szCs w:val="24"/>
        </w:rPr>
        <w:t>fornecer número de contato telefônico e/ou endereço eletrônico da rede social para recebimento de mensagens, nos casos de pane do sistema de videoconferência;</w:t>
      </w:r>
    </w:p>
    <w:p w:rsidR="00BF3C56" w:rsidRPr="0013788E" w:rsidRDefault="00BF3C56" w:rsidP="00BF3C56">
      <w:pPr>
        <w:spacing w:after="0" w:line="360" w:lineRule="auto"/>
        <w:ind w:firstLine="709"/>
        <w:jc w:val="both"/>
        <w:rPr>
          <w:rFonts w:ascii="Verdana" w:hAnsi="Verdana" w:cstheme="minorHAnsi"/>
          <w:sz w:val="24"/>
          <w:szCs w:val="24"/>
        </w:rPr>
      </w:pPr>
      <w:r w:rsidRPr="0013788E">
        <w:rPr>
          <w:rFonts w:ascii="Verdana" w:hAnsi="Verdana" w:cstheme="minorHAnsi"/>
          <w:b/>
          <w:bCs/>
          <w:sz w:val="24"/>
          <w:szCs w:val="24"/>
        </w:rPr>
        <w:t>IV –</w:t>
      </w:r>
      <w:r w:rsidRPr="0013788E">
        <w:rPr>
          <w:rFonts w:ascii="Verdana" w:hAnsi="Verdana" w:cstheme="minorHAnsi"/>
          <w:sz w:val="24"/>
          <w:szCs w:val="24"/>
        </w:rPr>
        <w:t xml:space="preserve"> manter-se conectado ao dispositivo e ao sistema sem entregar a outrem, evitando interrupções, enquanto durar a sessão pela modalidade remota;</w:t>
      </w:r>
    </w:p>
    <w:p w:rsidR="00BF3C56" w:rsidRPr="0013788E" w:rsidRDefault="00BF3C56" w:rsidP="00BF3C56">
      <w:pPr>
        <w:spacing w:after="0" w:line="360" w:lineRule="auto"/>
        <w:ind w:firstLine="709"/>
        <w:jc w:val="both"/>
        <w:rPr>
          <w:rFonts w:ascii="Verdana" w:hAnsi="Verdana" w:cstheme="minorHAnsi"/>
          <w:sz w:val="24"/>
          <w:szCs w:val="24"/>
        </w:rPr>
      </w:pPr>
      <w:r w:rsidRPr="0013788E">
        <w:rPr>
          <w:rFonts w:ascii="Verdana" w:hAnsi="Verdana" w:cstheme="minorHAnsi"/>
          <w:b/>
          <w:bCs/>
          <w:sz w:val="24"/>
          <w:szCs w:val="24"/>
        </w:rPr>
        <w:t>V –</w:t>
      </w:r>
      <w:r w:rsidRPr="0013788E">
        <w:rPr>
          <w:rFonts w:ascii="Verdana" w:hAnsi="Verdana" w:cstheme="minorHAnsi"/>
          <w:sz w:val="24"/>
          <w:szCs w:val="24"/>
        </w:rPr>
        <w:t xml:space="preserve"> evitar exposição púbica de pessoas que não sejam parlamentares; e,</w:t>
      </w:r>
    </w:p>
    <w:p w:rsidR="00BF3C56" w:rsidRPr="0013788E" w:rsidRDefault="00BF3C56" w:rsidP="00BF3C56">
      <w:pPr>
        <w:spacing w:after="0" w:line="360" w:lineRule="auto"/>
        <w:ind w:firstLine="709"/>
        <w:jc w:val="both"/>
        <w:rPr>
          <w:rFonts w:ascii="Verdana" w:hAnsi="Verdana" w:cstheme="minorHAnsi"/>
          <w:sz w:val="24"/>
          <w:szCs w:val="24"/>
        </w:rPr>
      </w:pPr>
      <w:r w:rsidRPr="0013788E">
        <w:rPr>
          <w:rFonts w:ascii="Verdana" w:hAnsi="Verdana" w:cstheme="minorHAnsi"/>
          <w:b/>
          <w:bCs/>
          <w:sz w:val="24"/>
          <w:szCs w:val="24"/>
        </w:rPr>
        <w:t>VI –</w:t>
      </w:r>
      <w:r w:rsidRPr="0013788E">
        <w:rPr>
          <w:rFonts w:ascii="Verdana" w:hAnsi="Verdana" w:cstheme="minorHAnsi"/>
          <w:sz w:val="24"/>
          <w:szCs w:val="24"/>
        </w:rPr>
        <w:t xml:space="preserve"> portar-se adequadamente com vestuário condigno durante a realização da sessão pela modalidade remota.</w:t>
      </w:r>
    </w:p>
    <w:p w:rsidR="00BF3C56" w:rsidRPr="0013788E" w:rsidRDefault="00BF3C56" w:rsidP="00BF3C56">
      <w:pPr>
        <w:spacing w:after="0" w:line="360" w:lineRule="auto"/>
        <w:ind w:firstLine="709"/>
        <w:jc w:val="both"/>
        <w:rPr>
          <w:rFonts w:ascii="Verdana" w:hAnsi="Verdana" w:cstheme="minorHAnsi"/>
          <w:sz w:val="24"/>
          <w:szCs w:val="24"/>
        </w:rPr>
      </w:pPr>
      <w:r w:rsidRPr="0013788E">
        <w:rPr>
          <w:rFonts w:ascii="Verdana" w:hAnsi="Verdana" w:cstheme="minorHAnsi"/>
          <w:b/>
          <w:bCs/>
          <w:sz w:val="24"/>
          <w:szCs w:val="24"/>
        </w:rPr>
        <w:t>Parágrafo único</w:t>
      </w:r>
      <w:r w:rsidRPr="0013788E">
        <w:rPr>
          <w:rFonts w:ascii="Verdana" w:hAnsi="Verdana" w:cstheme="minorHAnsi"/>
          <w:sz w:val="24"/>
          <w:szCs w:val="24"/>
        </w:rPr>
        <w:t>.  Aplica-se às sessões, pela modalidade remota, a disciplina das sessões extraordinárias e ordinárias, no que couber.</w:t>
      </w:r>
    </w:p>
    <w:p w:rsidR="00BF3C56" w:rsidRDefault="00BF3C56" w:rsidP="00BF3C56">
      <w:pPr>
        <w:spacing w:after="0" w:line="360" w:lineRule="auto"/>
        <w:ind w:firstLine="709"/>
        <w:jc w:val="center"/>
        <w:rPr>
          <w:rFonts w:ascii="Verdana" w:hAnsi="Verdana"/>
          <w:b/>
          <w:bCs/>
          <w:sz w:val="24"/>
          <w:szCs w:val="24"/>
        </w:rPr>
      </w:pPr>
    </w:p>
    <w:p w:rsidR="00BF3C56" w:rsidRPr="006F5B7C" w:rsidRDefault="00BF3C56" w:rsidP="00BF3C56">
      <w:pPr>
        <w:spacing w:after="0" w:line="360" w:lineRule="auto"/>
        <w:ind w:firstLine="709"/>
        <w:jc w:val="center"/>
        <w:rPr>
          <w:rFonts w:ascii="Verdana" w:hAnsi="Verdana"/>
          <w:b/>
          <w:bCs/>
          <w:sz w:val="24"/>
          <w:szCs w:val="24"/>
        </w:rPr>
      </w:pPr>
      <w:r w:rsidRPr="006F5B7C">
        <w:rPr>
          <w:rFonts w:ascii="Verdana" w:hAnsi="Verdana"/>
          <w:b/>
          <w:bCs/>
          <w:sz w:val="24"/>
          <w:szCs w:val="24"/>
        </w:rPr>
        <w:t xml:space="preserve">Seção </w:t>
      </w:r>
      <w:r>
        <w:rPr>
          <w:rFonts w:ascii="Verdana" w:hAnsi="Verdana"/>
          <w:b/>
          <w:bCs/>
          <w:sz w:val="24"/>
          <w:szCs w:val="24"/>
        </w:rPr>
        <w:t>V</w:t>
      </w:r>
    </w:p>
    <w:p w:rsidR="00BF3C56" w:rsidRPr="006F5B7C" w:rsidRDefault="00BF3C56" w:rsidP="00BF3C56">
      <w:pPr>
        <w:spacing w:after="0" w:line="360" w:lineRule="auto"/>
        <w:ind w:firstLine="709"/>
        <w:jc w:val="center"/>
        <w:rPr>
          <w:rFonts w:ascii="Verdana" w:hAnsi="Verdana"/>
          <w:b/>
          <w:bCs/>
          <w:sz w:val="24"/>
          <w:szCs w:val="24"/>
        </w:rPr>
      </w:pPr>
      <w:r w:rsidRPr="006F5B7C">
        <w:rPr>
          <w:rFonts w:ascii="Verdana" w:hAnsi="Verdana"/>
          <w:b/>
          <w:bCs/>
          <w:sz w:val="24"/>
          <w:szCs w:val="24"/>
        </w:rPr>
        <w:t>Da Compensação e/ou Teletrabalho Esporádico</w:t>
      </w:r>
    </w:p>
    <w:p w:rsidR="00BF3C56" w:rsidRPr="0013788E" w:rsidRDefault="00BF3C56" w:rsidP="00BF3C56">
      <w:pPr>
        <w:spacing w:after="0" w:line="360" w:lineRule="auto"/>
        <w:ind w:firstLine="709"/>
        <w:jc w:val="center"/>
        <w:rPr>
          <w:rFonts w:ascii="Verdana" w:hAnsi="Verdana"/>
          <w:b/>
          <w:bCs/>
          <w:sz w:val="24"/>
          <w:szCs w:val="24"/>
        </w:rPr>
      </w:pPr>
    </w:p>
    <w:p w:rsidR="00BF3C56" w:rsidRPr="0013788E" w:rsidRDefault="00BF3C56" w:rsidP="00BF3C56">
      <w:pPr>
        <w:spacing w:after="0" w:line="360" w:lineRule="auto"/>
        <w:ind w:firstLine="709"/>
        <w:jc w:val="both"/>
        <w:rPr>
          <w:rFonts w:ascii="Verdana" w:hAnsi="Verdana"/>
          <w:b/>
          <w:iCs/>
          <w:sz w:val="24"/>
          <w:szCs w:val="24"/>
        </w:rPr>
      </w:pPr>
      <w:r w:rsidRPr="0013788E">
        <w:rPr>
          <w:rFonts w:ascii="Verdana" w:hAnsi="Verdana"/>
          <w:b/>
          <w:bCs/>
          <w:sz w:val="24"/>
          <w:szCs w:val="24"/>
        </w:rPr>
        <w:t xml:space="preserve">Art. 18 </w:t>
      </w:r>
      <w:r w:rsidRPr="0013788E">
        <w:rPr>
          <w:rFonts w:ascii="Verdana" w:hAnsi="Verdana"/>
          <w:sz w:val="24"/>
          <w:szCs w:val="24"/>
        </w:rPr>
        <w:t xml:space="preserve">Em atendendo a requerimento prévio do interessado, poderá a chefia imediata, autorizar e deferir a compensação e/ou </w:t>
      </w:r>
      <w:r w:rsidRPr="0013788E">
        <w:rPr>
          <w:rFonts w:ascii="Verdana" w:hAnsi="Verdana"/>
          <w:sz w:val="24"/>
          <w:szCs w:val="24"/>
        </w:rPr>
        <w:lastRenderedPageBreak/>
        <w:t>teletrabalho esporádico em dias específicos e de forma esporádica e excepcional.</w:t>
      </w:r>
    </w:p>
    <w:p w:rsidR="00BF3C56"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Parágrafo Único.</w:t>
      </w:r>
      <w:r w:rsidRPr="0013788E">
        <w:rPr>
          <w:rFonts w:ascii="Verdana" w:hAnsi="Verdana"/>
          <w:sz w:val="24"/>
          <w:szCs w:val="24"/>
        </w:rPr>
        <w:t xml:space="preserve"> O servidor poderá optar, por meio do conteúdo do requerimento, pela compensação dos dias, através de cumprimento de carga horária similar à qual seria realizada nos dias em que não compareceu presencialmente nas dependências da Câmara Municipal para exercício de suas</w:t>
      </w:r>
      <w:r>
        <w:rPr>
          <w:rFonts w:ascii="Verdana" w:hAnsi="Verdana"/>
          <w:sz w:val="24"/>
          <w:szCs w:val="24"/>
        </w:rPr>
        <w:t xml:space="preserve"> funções.</w:t>
      </w: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Art. 19</w:t>
      </w:r>
      <w:r w:rsidRPr="0013788E">
        <w:rPr>
          <w:rFonts w:ascii="Verdana" w:hAnsi="Verdana"/>
          <w:sz w:val="24"/>
          <w:szCs w:val="24"/>
        </w:rPr>
        <w:t xml:space="preserve"> É de responsabilidade do Presidente e/ou da Chefia Imediata do servidor acompanhar e controlar sua frequência e pontualidade e adotar as medidas cabíveis para garantir a fiel execução das normas desta lei, e demais estabelecidas em decreto.</w:t>
      </w:r>
    </w:p>
    <w:p w:rsidR="00BF3C56" w:rsidRPr="0013788E" w:rsidRDefault="00BF3C56" w:rsidP="00BF3C56">
      <w:pPr>
        <w:spacing w:after="0" w:line="360" w:lineRule="auto"/>
        <w:ind w:firstLine="709"/>
        <w:jc w:val="both"/>
        <w:rPr>
          <w:rFonts w:ascii="Verdana" w:hAnsi="Verdana"/>
          <w:sz w:val="24"/>
          <w:szCs w:val="24"/>
        </w:rPr>
      </w:pP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Art. 20</w:t>
      </w:r>
      <w:r w:rsidRPr="0013788E">
        <w:rPr>
          <w:rFonts w:ascii="Verdana" w:hAnsi="Verdana"/>
          <w:sz w:val="24"/>
          <w:szCs w:val="24"/>
        </w:rPr>
        <w:t xml:space="preserve"> A falta de registro de entrada ou de saída do turno, mesmo que o servidor tenha prestado a totalidade da jornada de trabalho, deverá ser justificada por escrito, ao Presidente e/ou Chefia imediata, com posterior envio ao responsável, deferido ou não.</w:t>
      </w: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iCs/>
          <w:sz w:val="24"/>
          <w:szCs w:val="24"/>
        </w:rPr>
        <w:t>Parágrafo Único</w:t>
      </w:r>
      <w:r w:rsidRPr="0013788E">
        <w:rPr>
          <w:rFonts w:ascii="Verdana" w:hAnsi="Verdana"/>
          <w:b/>
          <w:sz w:val="24"/>
          <w:szCs w:val="24"/>
        </w:rPr>
        <w:t>.</w:t>
      </w:r>
      <w:r w:rsidRPr="0013788E">
        <w:rPr>
          <w:rFonts w:ascii="Verdana" w:hAnsi="Verdana"/>
          <w:sz w:val="24"/>
          <w:szCs w:val="24"/>
        </w:rPr>
        <w:t xml:space="preserve"> Uma vez não justificada a falta do registro de que trata este artigo, será facultado à chefia imediata ou ao presidente, atendendo a requerimento do interessado, autorizar a compensação de horário conforme discriminado em decreto. </w:t>
      </w:r>
    </w:p>
    <w:p w:rsidR="00BF3C56" w:rsidRPr="0013788E" w:rsidRDefault="00BF3C56" w:rsidP="00BF3C56">
      <w:pPr>
        <w:spacing w:after="0" w:line="360" w:lineRule="auto"/>
        <w:ind w:firstLine="709"/>
        <w:jc w:val="both"/>
        <w:rPr>
          <w:rFonts w:ascii="Verdana" w:hAnsi="Verdana"/>
          <w:sz w:val="24"/>
          <w:szCs w:val="24"/>
        </w:rPr>
      </w:pPr>
    </w:p>
    <w:p w:rsidR="00BF3C56" w:rsidRPr="0013788E" w:rsidRDefault="00BF3C56" w:rsidP="00BF3C56">
      <w:pPr>
        <w:spacing w:after="0" w:line="360" w:lineRule="auto"/>
        <w:ind w:firstLine="709"/>
        <w:jc w:val="center"/>
        <w:rPr>
          <w:rFonts w:ascii="Verdana" w:hAnsi="Verdana"/>
          <w:b/>
          <w:bCs/>
          <w:sz w:val="24"/>
          <w:szCs w:val="24"/>
        </w:rPr>
      </w:pPr>
      <w:proofErr w:type="gramStart"/>
      <w:r>
        <w:rPr>
          <w:rFonts w:ascii="Verdana" w:hAnsi="Verdana"/>
          <w:b/>
          <w:bCs/>
          <w:sz w:val="24"/>
          <w:szCs w:val="24"/>
        </w:rPr>
        <w:t>Seção VI</w:t>
      </w:r>
      <w:proofErr w:type="gramEnd"/>
    </w:p>
    <w:p w:rsidR="00BF3C56" w:rsidRPr="0013788E" w:rsidRDefault="00BF3C56" w:rsidP="00BF3C56">
      <w:pPr>
        <w:spacing w:after="0" w:line="360" w:lineRule="auto"/>
        <w:ind w:firstLine="709"/>
        <w:jc w:val="center"/>
        <w:rPr>
          <w:rFonts w:ascii="Verdana" w:hAnsi="Verdana"/>
          <w:sz w:val="24"/>
          <w:szCs w:val="24"/>
        </w:rPr>
      </w:pPr>
      <w:r w:rsidRPr="0013788E">
        <w:rPr>
          <w:rFonts w:ascii="Verdana" w:hAnsi="Verdana"/>
          <w:b/>
          <w:bCs/>
          <w:sz w:val="24"/>
          <w:szCs w:val="24"/>
        </w:rPr>
        <w:t>Das Disposições Finais e Transitórias</w:t>
      </w:r>
    </w:p>
    <w:p w:rsidR="00BF3C56" w:rsidRPr="0013788E" w:rsidRDefault="00BF3C56" w:rsidP="00BF3C56">
      <w:pPr>
        <w:spacing w:after="0" w:line="360" w:lineRule="auto"/>
        <w:ind w:firstLine="709"/>
        <w:jc w:val="both"/>
        <w:rPr>
          <w:rFonts w:ascii="Verdana" w:hAnsi="Verdana"/>
          <w:sz w:val="24"/>
          <w:szCs w:val="24"/>
        </w:rPr>
      </w:pP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 xml:space="preserve">Art. 21 </w:t>
      </w:r>
      <w:r w:rsidRPr="0013788E">
        <w:rPr>
          <w:rFonts w:ascii="Verdana" w:hAnsi="Verdana"/>
          <w:sz w:val="24"/>
          <w:szCs w:val="24"/>
        </w:rPr>
        <w:t xml:space="preserve">As normas estabelecidas em leis, decretos regulamentares ou normativos, compatíveis com esta lei, a respeito </w:t>
      </w:r>
      <w:r w:rsidRPr="0013788E">
        <w:rPr>
          <w:rFonts w:ascii="Verdana" w:hAnsi="Verdana"/>
          <w:sz w:val="24"/>
          <w:szCs w:val="24"/>
        </w:rPr>
        <w:lastRenderedPageBreak/>
        <w:t>de banco de horas, compensação de horários, carga horária semanal e funcionamento dos serviços do Poder Legislativo Municipal permanecem em vigor, revogadas apenas as disposições contrárias.</w:t>
      </w:r>
    </w:p>
    <w:p w:rsidR="00BF3C56" w:rsidRPr="0013788E" w:rsidRDefault="00BF3C56" w:rsidP="00BF3C56">
      <w:pPr>
        <w:spacing w:after="0" w:line="360" w:lineRule="auto"/>
        <w:ind w:firstLine="709"/>
        <w:jc w:val="both"/>
        <w:rPr>
          <w:rFonts w:ascii="Verdana" w:hAnsi="Verdana"/>
          <w:sz w:val="24"/>
          <w:szCs w:val="24"/>
        </w:rPr>
      </w:pP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Art. 22</w:t>
      </w:r>
      <w:r w:rsidRPr="0013788E">
        <w:rPr>
          <w:rFonts w:ascii="Verdana" w:hAnsi="Verdana"/>
          <w:sz w:val="24"/>
          <w:szCs w:val="24"/>
        </w:rPr>
        <w:t xml:space="preserve"> A Diretoria de Administração, através da Divisão de Pessoas e Tesouraria, ficará responsável pelo acompanhamento e verificação quanto à observância e cumprimento das normas estabelecidas nesta lei e em demais decretos regulamentares atinentes ao tema.</w:t>
      </w:r>
    </w:p>
    <w:p w:rsidR="00BF3C56" w:rsidRPr="0013788E" w:rsidRDefault="00BF3C56" w:rsidP="00BF3C56">
      <w:pPr>
        <w:spacing w:after="0" w:line="360" w:lineRule="auto"/>
        <w:ind w:firstLine="709"/>
        <w:jc w:val="both"/>
        <w:rPr>
          <w:rFonts w:ascii="Verdana" w:hAnsi="Verdana"/>
          <w:sz w:val="24"/>
          <w:szCs w:val="24"/>
        </w:rPr>
      </w:pPr>
    </w:p>
    <w:p w:rsidR="00BF3C56" w:rsidRPr="0013788E" w:rsidRDefault="00BF3C56" w:rsidP="00BF3C56">
      <w:pPr>
        <w:spacing w:after="0" w:line="360" w:lineRule="auto"/>
        <w:ind w:firstLine="709"/>
        <w:jc w:val="both"/>
        <w:rPr>
          <w:rFonts w:ascii="Verdana" w:hAnsi="Verdana"/>
          <w:b/>
          <w:iCs/>
          <w:sz w:val="24"/>
          <w:szCs w:val="24"/>
        </w:rPr>
      </w:pPr>
      <w:r w:rsidRPr="0013788E">
        <w:rPr>
          <w:rFonts w:ascii="Verdana" w:hAnsi="Verdana"/>
          <w:b/>
          <w:sz w:val="24"/>
          <w:szCs w:val="24"/>
        </w:rPr>
        <w:t>Art. 23</w:t>
      </w:r>
      <w:r w:rsidRPr="0013788E">
        <w:rPr>
          <w:rFonts w:ascii="Verdana" w:hAnsi="Verdana"/>
          <w:sz w:val="24"/>
          <w:szCs w:val="24"/>
        </w:rPr>
        <w:t xml:space="preserve"> Ficam resguardados os direitos de fruição do regime de teletrabalho e compensação e/ou teletrabalho esporádico aos servidores </w:t>
      </w:r>
      <w:r w:rsidRPr="0013788E">
        <w:rPr>
          <w:rFonts w:ascii="Verdana" w:hAnsi="Verdana"/>
          <w:b/>
          <w:iCs/>
          <w:sz w:val="24"/>
          <w:szCs w:val="24"/>
        </w:rPr>
        <w:t>ocupantes de cargos comissionados e/ou funções de confiança, bem como àqueles que, segundo entendimento dos Tribunais Superiores, exercem cargos ou funções que são incompatíveis com o controle de ponto, horário e frequência, como, por exemplo, o exercício da</w:t>
      </w:r>
      <w:r>
        <w:rPr>
          <w:rFonts w:ascii="Verdana" w:hAnsi="Verdana"/>
          <w:b/>
          <w:iCs/>
          <w:sz w:val="24"/>
          <w:szCs w:val="24"/>
        </w:rPr>
        <w:t xml:space="preserve"> advocacia,</w:t>
      </w:r>
      <w:r w:rsidRPr="0013788E">
        <w:rPr>
          <w:rFonts w:ascii="Verdana" w:hAnsi="Verdana"/>
          <w:b/>
          <w:iCs/>
          <w:sz w:val="24"/>
          <w:szCs w:val="24"/>
        </w:rPr>
        <w:t xml:space="preserve"> assessoria jurídica</w:t>
      </w:r>
      <w:r>
        <w:rPr>
          <w:rFonts w:ascii="Verdana" w:hAnsi="Verdana"/>
          <w:b/>
          <w:iCs/>
          <w:sz w:val="24"/>
          <w:szCs w:val="24"/>
        </w:rPr>
        <w:t>, procuradoria legislativa e etc.</w:t>
      </w:r>
      <w:r w:rsidRPr="0013788E">
        <w:rPr>
          <w:rFonts w:ascii="Verdana" w:hAnsi="Verdana"/>
          <w:b/>
          <w:iCs/>
          <w:sz w:val="24"/>
          <w:szCs w:val="24"/>
        </w:rPr>
        <w:t>.</w:t>
      </w:r>
    </w:p>
    <w:p w:rsidR="00BF3C56" w:rsidRPr="0013788E" w:rsidRDefault="00BF3C56" w:rsidP="00BF3C56">
      <w:pPr>
        <w:spacing w:after="0" w:line="360" w:lineRule="auto"/>
        <w:ind w:firstLine="709"/>
        <w:jc w:val="both"/>
        <w:rPr>
          <w:rFonts w:ascii="Verdana" w:hAnsi="Verdana"/>
          <w:iCs/>
          <w:sz w:val="24"/>
          <w:szCs w:val="24"/>
        </w:rPr>
      </w:pPr>
      <w:r w:rsidRPr="0013788E">
        <w:rPr>
          <w:rFonts w:ascii="Verdana" w:hAnsi="Verdana"/>
          <w:b/>
          <w:iCs/>
          <w:sz w:val="24"/>
          <w:szCs w:val="24"/>
        </w:rPr>
        <w:t xml:space="preserve">§1º. </w:t>
      </w:r>
      <w:r w:rsidRPr="0013788E">
        <w:rPr>
          <w:rFonts w:ascii="Verdana" w:hAnsi="Verdana"/>
          <w:iCs/>
          <w:sz w:val="24"/>
          <w:szCs w:val="24"/>
        </w:rPr>
        <w:t xml:space="preserve">Eventual ausência, ou falta, dos servidores ocupantes dos cargos mencionados no caput deste artigo deve ser comunicada formalmente à Presidência da Casa com antecedência mínima de </w:t>
      </w:r>
      <w:proofErr w:type="gramStart"/>
      <w:r w:rsidRPr="0013788E">
        <w:rPr>
          <w:rFonts w:ascii="Verdana" w:hAnsi="Verdana"/>
          <w:iCs/>
          <w:sz w:val="24"/>
          <w:szCs w:val="24"/>
        </w:rPr>
        <w:t>2</w:t>
      </w:r>
      <w:proofErr w:type="gramEnd"/>
      <w:r w:rsidRPr="0013788E">
        <w:rPr>
          <w:rFonts w:ascii="Verdana" w:hAnsi="Verdana"/>
          <w:iCs/>
          <w:sz w:val="24"/>
          <w:szCs w:val="24"/>
        </w:rPr>
        <w:t xml:space="preserve"> (dois) dias, e sua falta/ausência será abonada, sendo aplicável, também, o regime Teletrabalho em determinadas circunstâncias, mediante formalização e deferimento, nos termos desta lei.</w:t>
      </w: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iCs/>
          <w:sz w:val="24"/>
          <w:szCs w:val="24"/>
        </w:rPr>
        <w:t xml:space="preserve">§2º. O controle de frequência, quando o servidor estiver em teletrabalho, será feito mediante comprovação de edição </w:t>
      </w:r>
      <w:r w:rsidRPr="0013788E">
        <w:rPr>
          <w:rFonts w:ascii="Verdana" w:hAnsi="Verdana"/>
          <w:b/>
          <w:iCs/>
          <w:sz w:val="24"/>
          <w:szCs w:val="24"/>
        </w:rPr>
        <w:lastRenderedPageBreak/>
        <w:t>de atos nas datas respectivas, ou simplesmente por relatório ou mesmo por meio da solicitação deferida pela Presidência da Câmara.</w:t>
      </w:r>
    </w:p>
    <w:p w:rsidR="00BF3C56" w:rsidRPr="0013788E" w:rsidRDefault="00BF3C56" w:rsidP="00BF3C56">
      <w:pPr>
        <w:spacing w:after="0" w:line="360" w:lineRule="auto"/>
        <w:ind w:firstLine="709"/>
        <w:jc w:val="both"/>
        <w:rPr>
          <w:rFonts w:ascii="Verdana" w:hAnsi="Verdana"/>
          <w:b/>
          <w:iCs/>
          <w:sz w:val="24"/>
          <w:szCs w:val="24"/>
        </w:rPr>
      </w:pPr>
    </w:p>
    <w:p w:rsidR="00BF3C56" w:rsidRDefault="00BF3C56" w:rsidP="00BF3C56">
      <w:pPr>
        <w:spacing w:after="0" w:line="360" w:lineRule="auto"/>
        <w:ind w:firstLine="709"/>
        <w:jc w:val="both"/>
        <w:rPr>
          <w:rFonts w:ascii="Verdana" w:hAnsi="Verdana"/>
          <w:b/>
          <w:bCs/>
          <w:sz w:val="24"/>
          <w:szCs w:val="24"/>
        </w:rPr>
      </w:pPr>
      <w:r w:rsidRPr="0013788E">
        <w:rPr>
          <w:rFonts w:ascii="Verdana" w:hAnsi="Verdana"/>
          <w:b/>
          <w:bCs/>
          <w:sz w:val="24"/>
          <w:szCs w:val="24"/>
        </w:rPr>
        <w:t>Art. 24. Eventuais especificidades, omissões ou nuances serão regulamentadas por decreto, ou resolvidas por ato da autoridade máxima do Poder Legislativo Municipal.</w:t>
      </w:r>
    </w:p>
    <w:p w:rsidR="00BF3C56" w:rsidRPr="0013788E" w:rsidRDefault="00BF3C56" w:rsidP="00BF3C56">
      <w:pPr>
        <w:spacing w:after="0" w:line="360" w:lineRule="auto"/>
        <w:ind w:firstLine="709"/>
        <w:jc w:val="both"/>
        <w:rPr>
          <w:rFonts w:ascii="Verdana" w:hAnsi="Verdana"/>
          <w:b/>
          <w:bCs/>
          <w:sz w:val="24"/>
          <w:szCs w:val="24"/>
        </w:rPr>
      </w:pPr>
    </w:p>
    <w:p w:rsidR="00BF3C56"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 xml:space="preserve">Art. 25 </w:t>
      </w:r>
      <w:r w:rsidRPr="0013788E">
        <w:rPr>
          <w:rFonts w:ascii="Verdana" w:hAnsi="Verdana"/>
          <w:sz w:val="24"/>
          <w:szCs w:val="24"/>
        </w:rPr>
        <w:t>Esta lei entra em vigor na data de sua publicação.</w:t>
      </w:r>
    </w:p>
    <w:p w:rsidR="00BF3C56" w:rsidRPr="0013788E" w:rsidRDefault="00BF3C56" w:rsidP="00BF3C56">
      <w:pPr>
        <w:spacing w:after="0" w:line="360" w:lineRule="auto"/>
        <w:ind w:firstLine="709"/>
        <w:jc w:val="both"/>
        <w:rPr>
          <w:rFonts w:ascii="Verdana" w:hAnsi="Verdana"/>
          <w:sz w:val="24"/>
          <w:szCs w:val="24"/>
        </w:rPr>
      </w:pPr>
    </w:p>
    <w:p w:rsidR="00BF3C56" w:rsidRPr="0013788E" w:rsidRDefault="00BF3C56" w:rsidP="00BF3C56">
      <w:pPr>
        <w:spacing w:after="0" w:line="360" w:lineRule="auto"/>
        <w:ind w:firstLine="709"/>
        <w:jc w:val="both"/>
        <w:rPr>
          <w:rFonts w:ascii="Verdana" w:hAnsi="Verdana"/>
          <w:sz w:val="24"/>
          <w:szCs w:val="24"/>
        </w:rPr>
      </w:pPr>
      <w:r w:rsidRPr="0013788E">
        <w:rPr>
          <w:rFonts w:ascii="Verdana" w:hAnsi="Verdana"/>
          <w:b/>
          <w:bCs/>
          <w:sz w:val="24"/>
          <w:szCs w:val="24"/>
        </w:rPr>
        <w:t>Art. 26.</w:t>
      </w:r>
      <w:r w:rsidRPr="0013788E">
        <w:rPr>
          <w:rFonts w:ascii="Verdana" w:hAnsi="Verdana"/>
          <w:sz w:val="24"/>
          <w:szCs w:val="24"/>
        </w:rPr>
        <w:t xml:space="preserve"> Revogam-se as disposições em contrário.</w:t>
      </w:r>
    </w:p>
    <w:p w:rsidR="00BF3C56" w:rsidRPr="0013788E" w:rsidRDefault="00BF3C56" w:rsidP="00BF3C56">
      <w:pPr>
        <w:spacing w:after="0" w:line="360" w:lineRule="auto"/>
        <w:ind w:firstLine="709"/>
        <w:jc w:val="both"/>
        <w:rPr>
          <w:rFonts w:ascii="Verdana" w:hAnsi="Verdana" w:cstheme="minorHAnsi"/>
          <w:b/>
          <w:bCs/>
          <w:sz w:val="24"/>
          <w:szCs w:val="24"/>
        </w:rPr>
      </w:pPr>
    </w:p>
    <w:p w:rsidR="00BF3C56" w:rsidRPr="0013788E" w:rsidRDefault="00BF3C56" w:rsidP="00BF3C56">
      <w:pPr>
        <w:spacing w:after="0" w:line="360" w:lineRule="auto"/>
        <w:ind w:firstLine="709"/>
        <w:jc w:val="both"/>
        <w:rPr>
          <w:rFonts w:ascii="Verdana" w:hAnsi="Verdana"/>
          <w:sz w:val="24"/>
          <w:szCs w:val="24"/>
        </w:rPr>
      </w:pPr>
    </w:p>
    <w:p w:rsidR="00BF3C56" w:rsidRPr="0013788E" w:rsidRDefault="00BF3C56" w:rsidP="00BF3C56">
      <w:pPr>
        <w:spacing w:after="0" w:line="360" w:lineRule="auto"/>
        <w:ind w:firstLine="709"/>
        <w:jc w:val="both"/>
        <w:rPr>
          <w:rFonts w:ascii="Verdana" w:hAnsi="Verdana"/>
          <w:b/>
          <w:sz w:val="24"/>
          <w:szCs w:val="24"/>
        </w:rPr>
      </w:pPr>
      <w:r w:rsidRPr="0013788E">
        <w:rPr>
          <w:rFonts w:ascii="Verdana" w:hAnsi="Verdana"/>
          <w:sz w:val="24"/>
          <w:szCs w:val="24"/>
        </w:rPr>
        <w:tab/>
      </w:r>
      <w:r w:rsidRPr="0013788E">
        <w:rPr>
          <w:rFonts w:ascii="Verdana" w:hAnsi="Verdana"/>
          <w:sz w:val="24"/>
          <w:szCs w:val="24"/>
        </w:rPr>
        <w:tab/>
      </w:r>
      <w:r w:rsidRPr="0013788E">
        <w:rPr>
          <w:rFonts w:ascii="Verdana" w:hAnsi="Verdana"/>
          <w:b/>
          <w:sz w:val="24"/>
          <w:szCs w:val="24"/>
        </w:rPr>
        <w:t>Sala das Sessões da Câmara Municipal</w:t>
      </w:r>
    </w:p>
    <w:p w:rsidR="00BF3C56" w:rsidRPr="0013788E" w:rsidRDefault="00BF3C56" w:rsidP="00BF3C56">
      <w:pPr>
        <w:spacing w:after="0" w:line="360" w:lineRule="auto"/>
        <w:ind w:firstLine="709"/>
        <w:jc w:val="both"/>
        <w:rPr>
          <w:rFonts w:ascii="Verdana" w:hAnsi="Verdana"/>
          <w:b/>
          <w:sz w:val="24"/>
          <w:szCs w:val="24"/>
        </w:rPr>
      </w:pPr>
      <w:r w:rsidRPr="0013788E">
        <w:rPr>
          <w:rFonts w:ascii="Verdana" w:hAnsi="Verdana"/>
          <w:b/>
          <w:sz w:val="24"/>
          <w:szCs w:val="24"/>
        </w:rPr>
        <w:tab/>
      </w:r>
      <w:r w:rsidRPr="0013788E">
        <w:rPr>
          <w:rFonts w:ascii="Verdana" w:hAnsi="Verdana"/>
          <w:b/>
          <w:sz w:val="24"/>
          <w:szCs w:val="24"/>
        </w:rPr>
        <w:tab/>
        <w:t>Palácio Adiel Antônio Ribeiro</w:t>
      </w:r>
    </w:p>
    <w:p w:rsidR="00BF3C56" w:rsidRDefault="00BF3C56" w:rsidP="00BF3C56">
      <w:pPr>
        <w:spacing w:after="0" w:line="360" w:lineRule="auto"/>
        <w:ind w:firstLine="709"/>
        <w:jc w:val="both"/>
        <w:rPr>
          <w:rFonts w:ascii="Verdana" w:hAnsi="Verdana"/>
          <w:b/>
          <w:sz w:val="24"/>
          <w:szCs w:val="24"/>
        </w:rPr>
      </w:pPr>
      <w:r w:rsidRPr="0013788E">
        <w:rPr>
          <w:rFonts w:ascii="Verdana" w:hAnsi="Verdana"/>
          <w:b/>
          <w:sz w:val="24"/>
          <w:szCs w:val="24"/>
        </w:rPr>
        <w:tab/>
      </w:r>
      <w:r w:rsidRPr="0013788E">
        <w:rPr>
          <w:rFonts w:ascii="Verdana" w:hAnsi="Verdana"/>
          <w:b/>
          <w:sz w:val="24"/>
          <w:szCs w:val="24"/>
        </w:rPr>
        <w:tab/>
        <w:t xml:space="preserve">Nova Xavantina-MT, </w:t>
      </w:r>
      <w:r w:rsidR="00D352DB">
        <w:rPr>
          <w:rFonts w:ascii="Verdana" w:hAnsi="Verdana"/>
          <w:b/>
          <w:sz w:val="24"/>
          <w:szCs w:val="24"/>
        </w:rPr>
        <w:t>21</w:t>
      </w:r>
      <w:r w:rsidRPr="0013788E">
        <w:rPr>
          <w:rFonts w:ascii="Verdana" w:hAnsi="Verdana"/>
          <w:b/>
          <w:sz w:val="24"/>
          <w:szCs w:val="24"/>
        </w:rPr>
        <w:t xml:space="preserve"> de </w:t>
      </w:r>
      <w:r>
        <w:rPr>
          <w:rFonts w:ascii="Verdana" w:hAnsi="Verdana"/>
          <w:b/>
          <w:sz w:val="24"/>
          <w:szCs w:val="24"/>
        </w:rPr>
        <w:t>novembro</w:t>
      </w:r>
      <w:r w:rsidRPr="0013788E">
        <w:rPr>
          <w:rFonts w:ascii="Verdana" w:hAnsi="Verdana"/>
          <w:b/>
          <w:sz w:val="24"/>
          <w:szCs w:val="24"/>
        </w:rPr>
        <w:t xml:space="preserve"> de 2022.</w:t>
      </w:r>
    </w:p>
    <w:p w:rsidR="0016508E" w:rsidRDefault="0016508E" w:rsidP="00BF3C56">
      <w:pPr>
        <w:spacing w:after="0" w:line="360" w:lineRule="auto"/>
        <w:ind w:firstLine="709"/>
        <w:jc w:val="both"/>
        <w:rPr>
          <w:rFonts w:ascii="Verdana" w:hAnsi="Verdana"/>
          <w:b/>
          <w:sz w:val="24"/>
          <w:szCs w:val="24"/>
        </w:rPr>
      </w:pPr>
      <w:bookmarkStart w:id="6" w:name="_GoBack"/>
      <w:bookmarkEnd w:id="6"/>
    </w:p>
    <w:p w:rsidR="00D352DB" w:rsidRDefault="00D352DB" w:rsidP="00D352DB">
      <w:pPr>
        <w:spacing w:after="0" w:line="360" w:lineRule="auto"/>
        <w:jc w:val="both"/>
        <w:rPr>
          <w:rFonts w:ascii="Verdana" w:hAnsi="Verdana"/>
          <w:b/>
          <w:sz w:val="24"/>
          <w:szCs w:val="24"/>
        </w:rPr>
      </w:pPr>
    </w:p>
    <w:p w:rsidR="00D352DB" w:rsidRPr="0013788E" w:rsidRDefault="00D352DB" w:rsidP="00D352DB">
      <w:pPr>
        <w:spacing w:after="0" w:line="360" w:lineRule="auto"/>
        <w:jc w:val="both"/>
        <w:rPr>
          <w:rFonts w:ascii="Verdana" w:hAnsi="Verdana"/>
          <w:b/>
          <w:sz w:val="24"/>
          <w:szCs w:val="24"/>
        </w:rPr>
      </w:pPr>
      <w:r>
        <w:rPr>
          <w:rFonts w:ascii="Verdana" w:hAnsi="Verdana"/>
          <w:b/>
          <w:sz w:val="24"/>
          <w:szCs w:val="24"/>
        </w:rPr>
        <w:t>Jubio Carlos M. de Moraes–Jubinha      Anilton Silva de Moura</w:t>
      </w:r>
    </w:p>
    <w:p w:rsidR="00BF3C56" w:rsidRPr="00D352DB" w:rsidRDefault="00D352DB" w:rsidP="00D352DB">
      <w:pPr>
        <w:spacing w:after="0" w:line="360" w:lineRule="auto"/>
        <w:jc w:val="both"/>
        <w:rPr>
          <w:rFonts w:ascii="Verdana" w:hAnsi="Verdana" w:cstheme="minorHAnsi"/>
          <w:b/>
          <w:sz w:val="24"/>
          <w:szCs w:val="24"/>
        </w:rPr>
      </w:pPr>
      <w:r w:rsidRPr="00D352DB">
        <w:rPr>
          <w:rFonts w:ascii="Verdana" w:hAnsi="Verdana" w:cstheme="minorHAnsi"/>
          <w:b/>
          <w:sz w:val="24"/>
          <w:szCs w:val="24"/>
        </w:rPr>
        <w:t xml:space="preserve">    </w:t>
      </w:r>
      <w:r>
        <w:rPr>
          <w:rFonts w:ascii="Verdana" w:hAnsi="Verdana" w:cstheme="minorHAnsi"/>
          <w:b/>
          <w:sz w:val="24"/>
          <w:szCs w:val="24"/>
        </w:rPr>
        <w:t xml:space="preserve">  </w:t>
      </w:r>
      <w:r w:rsidRPr="00D352DB">
        <w:rPr>
          <w:rFonts w:ascii="Verdana" w:hAnsi="Verdana" w:cstheme="minorHAnsi"/>
          <w:b/>
          <w:sz w:val="24"/>
          <w:szCs w:val="24"/>
        </w:rPr>
        <w:t>Presidente</w:t>
      </w:r>
      <w:r>
        <w:rPr>
          <w:rFonts w:ascii="Verdana" w:hAnsi="Verdana" w:cstheme="minorHAnsi"/>
          <w:b/>
          <w:sz w:val="24"/>
          <w:szCs w:val="24"/>
        </w:rPr>
        <w:t xml:space="preserve">                                            </w:t>
      </w:r>
      <w:r w:rsidRPr="00D352DB">
        <w:rPr>
          <w:rFonts w:ascii="Verdana" w:hAnsi="Verdana" w:cstheme="minorHAnsi"/>
          <w:b/>
          <w:sz w:val="24"/>
          <w:szCs w:val="24"/>
        </w:rPr>
        <w:t xml:space="preserve"> Vice-Presidente</w:t>
      </w:r>
    </w:p>
    <w:p w:rsidR="00D352DB" w:rsidRPr="00D352DB" w:rsidRDefault="00D352DB" w:rsidP="00D352DB">
      <w:pPr>
        <w:spacing w:after="0" w:line="360" w:lineRule="auto"/>
        <w:jc w:val="both"/>
        <w:rPr>
          <w:rFonts w:ascii="Verdana" w:hAnsi="Verdana" w:cstheme="minorHAnsi"/>
          <w:b/>
          <w:sz w:val="24"/>
          <w:szCs w:val="24"/>
        </w:rPr>
      </w:pPr>
    </w:p>
    <w:p w:rsidR="00D352DB" w:rsidRPr="00D352DB" w:rsidRDefault="00D352DB" w:rsidP="00D352DB">
      <w:pPr>
        <w:spacing w:after="0" w:line="360" w:lineRule="auto"/>
        <w:jc w:val="both"/>
        <w:rPr>
          <w:rFonts w:ascii="Verdana" w:hAnsi="Verdana" w:cstheme="minorHAnsi"/>
          <w:b/>
          <w:sz w:val="24"/>
          <w:szCs w:val="24"/>
        </w:rPr>
      </w:pPr>
    </w:p>
    <w:p w:rsidR="00D352DB" w:rsidRPr="00D352DB" w:rsidRDefault="00D352DB" w:rsidP="00D352DB">
      <w:pPr>
        <w:spacing w:after="0" w:line="360" w:lineRule="auto"/>
        <w:jc w:val="both"/>
        <w:rPr>
          <w:rFonts w:ascii="Verdana" w:hAnsi="Verdana" w:cstheme="minorHAnsi"/>
          <w:b/>
          <w:sz w:val="24"/>
          <w:szCs w:val="24"/>
        </w:rPr>
      </w:pPr>
      <w:r w:rsidRPr="00D352DB">
        <w:rPr>
          <w:rFonts w:ascii="Verdana" w:hAnsi="Verdana" w:cstheme="minorHAnsi"/>
          <w:b/>
          <w:sz w:val="24"/>
          <w:szCs w:val="24"/>
        </w:rPr>
        <w:t>Elias Bueno de Souz</w:t>
      </w:r>
      <w:r>
        <w:rPr>
          <w:rFonts w:ascii="Verdana" w:hAnsi="Verdana" w:cstheme="minorHAnsi"/>
          <w:b/>
          <w:sz w:val="24"/>
          <w:szCs w:val="24"/>
        </w:rPr>
        <w:t xml:space="preserve">a          </w:t>
      </w:r>
      <w:r w:rsidRPr="00D352DB">
        <w:rPr>
          <w:rFonts w:ascii="Verdana" w:hAnsi="Verdana" w:cstheme="minorHAnsi"/>
          <w:b/>
          <w:sz w:val="24"/>
          <w:szCs w:val="24"/>
        </w:rPr>
        <w:t>Sebastião Nunes de Oliveira-Curica</w:t>
      </w:r>
    </w:p>
    <w:p w:rsidR="00D352DB" w:rsidRPr="00D352DB" w:rsidRDefault="00D352DB" w:rsidP="00D352DB">
      <w:pPr>
        <w:spacing w:after="0" w:line="360" w:lineRule="auto"/>
        <w:jc w:val="both"/>
        <w:rPr>
          <w:rFonts w:ascii="Verdana" w:hAnsi="Verdana" w:cstheme="minorHAnsi"/>
          <w:b/>
          <w:sz w:val="24"/>
          <w:szCs w:val="24"/>
        </w:rPr>
      </w:pPr>
      <w:r w:rsidRPr="00D352DB">
        <w:rPr>
          <w:rFonts w:ascii="Verdana" w:hAnsi="Verdana" w:cstheme="minorHAnsi"/>
          <w:b/>
          <w:sz w:val="24"/>
          <w:szCs w:val="24"/>
        </w:rPr>
        <w:t xml:space="preserve">  1º Secretario                                  2º Secretario</w:t>
      </w:r>
    </w:p>
    <w:sectPr w:rsidR="00D352DB" w:rsidRPr="00D352DB" w:rsidSect="00612A08">
      <w:pgSz w:w="11906" w:h="16838"/>
      <w:pgMar w:top="3970"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C56"/>
    <w:rsid w:val="0016508E"/>
    <w:rsid w:val="00412480"/>
    <w:rsid w:val="004421AC"/>
    <w:rsid w:val="004A7609"/>
    <w:rsid w:val="00612A08"/>
    <w:rsid w:val="00AF120F"/>
    <w:rsid w:val="00BF3C56"/>
    <w:rsid w:val="00D352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C56"/>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nchortarget">
    <w:name w:val="anchor_target"/>
    <w:basedOn w:val="Fontepargpadro"/>
    <w:rsid w:val="00BF3C56"/>
  </w:style>
  <w:style w:type="character" w:customStyle="1" w:styleId="label">
    <w:name w:val="label"/>
    <w:basedOn w:val="Fontepargpadro"/>
    <w:rsid w:val="00BF3C56"/>
  </w:style>
  <w:style w:type="character" w:styleId="Forte">
    <w:name w:val="Strong"/>
    <w:basedOn w:val="Fontepargpadro"/>
    <w:uiPriority w:val="22"/>
    <w:qFormat/>
    <w:rsid w:val="00BF3C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C56"/>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nchortarget">
    <w:name w:val="anchor_target"/>
    <w:basedOn w:val="Fontepargpadro"/>
    <w:rsid w:val="00BF3C56"/>
  </w:style>
  <w:style w:type="character" w:customStyle="1" w:styleId="label">
    <w:name w:val="label"/>
    <w:basedOn w:val="Fontepargpadro"/>
    <w:rsid w:val="00BF3C56"/>
  </w:style>
  <w:style w:type="character" w:styleId="Forte">
    <w:name w:val="Strong"/>
    <w:basedOn w:val="Fontepargpadro"/>
    <w:uiPriority w:val="22"/>
    <w:qFormat/>
    <w:rsid w:val="00BF3C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E7C9F-C9F2-49DC-8111-6D7146277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15</Pages>
  <Words>2823</Words>
  <Characters>15245</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2022-12-09T10:59:00Z</cp:lastPrinted>
  <dcterms:created xsi:type="dcterms:W3CDTF">2022-12-06T21:45:00Z</dcterms:created>
  <dcterms:modified xsi:type="dcterms:W3CDTF">2022-12-09T11:10:00Z</dcterms:modified>
</cp:coreProperties>
</file>