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6B7" w:rsidRDefault="003D16B7" w:rsidP="003D16B7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INDICAÇÃO N° 280/2022</w:t>
      </w:r>
    </w:p>
    <w:p w:rsidR="003D16B7" w:rsidRDefault="003D16B7" w:rsidP="003D16B7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AUTOR: EDNALDO FRAGAS (Quatizinho)</w:t>
      </w:r>
    </w:p>
    <w:p w:rsidR="003D16B7" w:rsidRDefault="003D16B7" w:rsidP="003D16B7">
      <w:pPr>
        <w:spacing w:after="0"/>
        <w:rPr>
          <w:rFonts w:ascii="Cambria" w:hAnsi="Cambria"/>
          <w:b/>
          <w:sz w:val="24"/>
          <w:szCs w:val="24"/>
        </w:rPr>
      </w:pPr>
    </w:p>
    <w:p w:rsidR="003D16B7" w:rsidRDefault="003D16B7" w:rsidP="003D16B7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</w:p>
    <w:p w:rsidR="003D16B7" w:rsidRDefault="003D16B7" w:rsidP="003D16B7">
      <w:pPr>
        <w:tabs>
          <w:tab w:val="left" w:pos="1200"/>
          <w:tab w:val="left" w:pos="12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  <w:t xml:space="preserve"> </w:t>
      </w:r>
      <w:r w:rsidRPr="009F511A">
        <w:rPr>
          <w:rFonts w:ascii="Times New Roman" w:hAnsi="Times New Roman"/>
          <w:sz w:val="24"/>
          <w:szCs w:val="24"/>
        </w:rPr>
        <w:t>Senhor Presidente</w:t>
      </w:r>
    </w:p>
    <w:p w:rsidR="003D16B7" w:rsidRDefault="003D16B7" w:rsidP="003D16B7">
      <w:pPr>
        <w:tabs>
          <w:tab w:val="left" w:pos="1200"/>
          <w:tab w:val="left" w:pos="1260"/>
        </w:tabs>
        <w:spacing w:after="0"/>
        <w:rPr>
          <w:rFonts w:ascii="Times New Roman" w:hAnsi="Times New Roman"/>
          <w:sz w:val="24"/>
          <w:szCs w:val="24"/>
        </w:rPr>
      </w:pPr>
    </w:p>
    <w:p w:rsidR="003D16B7" w:rsidRDefault="003D16B7" w:rsidP="003D16B7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6633B">
        <w:rPr>
          <w:rFonts w:ascii="Times New Roman" w:hAnsi="Times New Roman"/>
          <w:sz w:val="24"/>
          <w:szCs w:val="24"/>
          <w:lang w:eastAsia="pt-BR"/>
        </w:rPr>
        <w:t>De acordo com o Regimento Interno desta Casa de Leis e depois de ouvido o Soberano Plenário solicita a V. Exa</w:t>
      </w:r>
      <w:proofErr w:type="gramStart"/>
      <w:r w:rsidRPr="0066633B">
        <w:rPr>
          <w:rFonts w:ascii="Times New Roman" w:hAnsi="Times New Roman"/>
          <w:sz w:val="24"/>
          <w:szCs w:val="24"/>
          <w:lang w:eastAsia="pt-BR"/>
        </w:rPr>
        <w:t>.,</w:t>
      </w:r>
      <w:proofErr w:type="gramEnd"/>
      <w:r w:rsidRPr="0066633B">
        <w:rPr>
          <w:rFonts w:ascii="Times New Roman" w:hAnsi="Times New Roman"/>
          <w:sz w:val="24"/>
          <w:szCs w:val="24"/>
          <w:lang w:eastAsia="pt-BR"/>
        </w:rPr>
        <w:t xml:space="preserve"> que seja encaminhado expediente a</w:t>
      </w:r>
      <w:r>
        <w:rPr>
          <w:rFonts w:ascii="Times New Roman" w:hAnsi="Times New Roman"/>
          <w:sz w:val="24"/>
          <w:szCs w:val="24"/>
          <w:lang w:eastAsia="pt-BR"/>
        </w:rPr>
        <w:t>o Prefeito Municipal com cópia a Secretaria Municipal de Infraestrutura</w:t>
      </w:r>
      <w:r w:rsidRPr="0066633B">
        <w:rPr>
          <w:rFonts w:ascii="Times New Roman" w:hAnsi="Times New Roman"/>
          <w:sz w:val="24"/>
          <w:szCs w:val="24"/>
          <w:lang w:eastAsia="pt-BR"/>
        </w:rPr>
        <w:t xml:space="preserve">, mostrando a necessidade de </w:t>
      </w:r>
      <w:r>
        <w:rPr>
          <w:rFonts w:ascii="Times New Roman" w:hAnsi="Times New Roman"/>
          <w:sz w:val="24"/>
          <w:szCs w:val="24"/>
          <w:lang w:eastAsia="pt-BR"/>
        </w:rPr>
        <w:t xml:space="preserve">construir/realizar reparos na ponte sobre o Córrego Queixada que dá acesso/próximo a propriedade do </w:t>
      </w:r>
      <w:proofErr w:type="spellStart"/>
      <w:r>
        <w:rPr>
          <w:rFonts w:ascii="Times New Roman" w:hAnsi="Times New Roman"/>
          <w:sz w:val="24"/>
          <w:szCs w:val="24"/>
          <w:lang w:eastAsia="pt-BR"/>
        </w:rPr>
        <w:t>Srº</w:t>
      </w:r>
      <w:proofErr w:type="spellEnd"/>
      <w:r>
        <w:rPr>
          <w:rFonts w:ascii="Times New Roman" w:hAnsi="Times New Roman"/>
          <w:sz w:val="24"/>
          <w:szCs w:val="24"/>
          <w:lang w:eastAsia="pt-BR"/>
        </w:rPr>
        <w:t xml:space="preserve"> Messias Antônio Ribeiro (in </w:t>
      </w:r>
      <w:proofErr w:type="spellStart"/>
      <w:r>
        <w:rPr>
          <w:rFonts w:ascii="Times New Roman" w:hAnsi="Times New Roman"/>
          <w:sz w:val="24"/>
          <w:szCs w:val="24"/>
          <w:lang w:eastAsia="pt-BR"/>
        </w:rPr>
        <w:t>memorian</w:t>
      </w:r>
      <w:proofErr w:type="spellEnd"/>
      <w:r>
        <w:rPr>
          <w:rFonts w:ascii="Times New Roman" w:hAnsi="Times New Roman"/>
          <w:sz w:val="24"/>
          <w:szCs w:val="24"/>
          <w:lang w:eastAsia="pt-BR"/>
        </w:rPr>
        <w:t xml:space="preserve">) e a Dona </w:t>
      </w:r>
      <w:proofErr w:type="spellStart"/>
      <w:r>
        <w:rPr>
          <w:rFonts w:ascii="Times New Roman" w:hAnsi="Times New Roman"/>
          <w:sz w:val="24"/>
          <w:szCs w:val="24"/>
          <w:lang w:eastAsia="pt-BR"/>
        </w:rPr>
        <w:t>Dalci</w:t>
      </w:r>
      <w:proofErr w:type="spellEnd"/>
      <w:r>
        <w:rPr>
          <w:rFonts w:ascii="Times New Roman" w:hAnsi="Times New Roman"/>
          <w:sz w:val="24"/>
          <w:szCs w:val="24"/>
          <w:lang w:eastAsia="pt-BR"/>
        </w:rPr>
        <w:t xml:space="preserve"> Ribeiro Araújo, na região da Ilha do Coco, no município de Nova Xavantina – MT.</w:t>
      </w:r>
    </w:p>
    <w:p w:rsidR="003D16B7" w:rsidRDefault="003D16B7" w:rsidP="003D16B7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D16B7" w:rsidRDefault="003D16B7" w:rsidP="003D16B7">
      <w:pPr>
        <w:tabs>
          <w:tab w:val="left" w:pos="1200"/>
          <w:tab w:val="left" w:pos="1260"/>
        </w:tabs>
        <w:spacing w:after="0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t-BR"/>
        </w:rPr>
        <w:tab/>
      </w:r>
      <w:r>
        <w:rPr>
          <w:rFonts w:ascii="Times New Roman" w:hAnsi="Times New Roman"/>
          <w:sz w:val="24"/>
          <w:szCs w:val="24"/>
          <w:lang w:eastAsia="pt-BR"/>
        </w:rPr>
        <w:tab/>
      </w:r>
      <w:r>
        <w:rPr>
          <w:rFonts w:asciiTheme="majorHAnsi" w:hAnsiTheme="majorHAnsi"/>
          <w:b/>
          <w:sz w:val="24"/>
          <w:szCs w:val="24"/>
        </w:rPr>
        <w:t>J U S T I F I C A T I V A</w:t>
      </w:r>
    </w:p>
    <w:p w:rsidR="003D16B7" w:rsidRDefault="003D16B7" w:rsidP="003D16B7">
      <w:pPr>
        <w:tabs>
          <w:tab w:val="left" w:pos="1200"/>
          <w:tab w:val="left" w:pos="1260"/>
        </w:tabs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3D16B7" w:rsidRPr="004C33C3" w:rsidRDefault="003D16B7" w:rsidP="003D16B7">
      <w:pPr>
        <w:tabs>
          <w:tab w:val="left" w:pos="1200"/>
          <w:tab w:val="left" w:pos="1260"/>
        </w:tabs>
        <w:spacing w:after="0"/>
        <w:jc w:val="both"/>
        <w:rPr>
          <w:rFonts w:ascii="Cambria" w:hAnsi="Cambria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 xml:space="preserve"> </w:t>
      </w:r>
      <w:r w:rsidRPr="00241B4B">
        <w:rPr>
          <w:rFonts w:ascii="Times New Roman" w:hAnsi="Times New Roman"/>
          <w:bCs/>
          <w:color w:val="000000"/>
          <w:sz w:val="24"/>
          <w:szCs w:val="24"/>
          <w:lang w:eastAsia="pt-BR"/>
        </w:rPr>
        <w:t xml:space="preserve">Essa nossa indicação tem como principal justificativa o fato de </w:t>
      </w:r>
      <w:r>
        <w:rPr>
          <w:rFonts w:ascii="Times New Roman" w:hAnsi="Times New Roman"/>
          <w:bCs/>
          <w:color w:val="000000"/>
          <w:sz w:val="24"/>
          <w:szCs w:val="24"/>
          <w:lang w:eastAsia="pt-BR"/>
        </w:rPr>
        <w:t xml:space="preserve">atender a demanda/necessidade dos moradores da região, que precisam passar sobre essa ponte para chegarem a sua propriedade. Atualmente, o madeiramento e a estrutura da ponte não dão condições de segurança (fotos anexos).  Visando dar melhorias nas condições de trafegabilidade/acesso, justifica a nossa indicação. </w:t>
      </w:r>
      <w:r w:rsidRPr="00241B4B">
        <w:rPr>
          <w:rFonts w:ascii="Times New Roman" w:hAnsi="Times New Roman"/>
          <w:sz w:val="24"/>
          <w:szCs w:val="24"/>
        </w:rPr>
        <w:t>Assim peço o apoio dos nobres Pares desta Casa de Leis para a aprovação desta nossa Indicação</w:t>
      </w:r>
    </w:p>
    <w:p w:rsidR="003D16B7" w:rsidRDefault="003D16B7" w:rsidP="003D16B7">
      <w:pPr>
        <w:keepNext/>
        <w:keepLines/>
        <w:shd w:val="clear" w:color="auto" w:fill="FFFFFF"/>
        <w:spacing w:after="0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3D16B7" w:rsidRPr="0014312B" w:rsidRDefault="003D16B7" w:rsidP="003D16B7">
      <w:pPr>
        <w:spacing w:after="0" w:line="240" w:lineRule="auto"/>
        <w:ind w:firstLine="1418"/>
        <w:rPr>
          <w:rFonts w:ascii="Times New Roman" w:hAnsi="Times New Roman"/>
          <w:b/>
          <w:sz w:val="24"/>
          <w:szCs w:val="24"/>
        </w:rPr>
      </w:pPr>
      <w:r w:rsidRPr="0014312B">
        <w:rPr>
          <w:rFonts w:ascii="Times New Roman" w:hAnsi="Times New Roman"/>
          <w:b/>
          <w:sz w:val="24"/>
          <w:szCs w:val="24"/>
        </w:rPr>
        <w:t>Sala das Sessões da Câmara Municipal</w:t>
      </w:r>
    </w:p>
    <w:p w:rsidR="003D16B7" w:rsidRPr="0014312B" w:rsidRDefault="003D16B7" w:rsidP="003D16B7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</w:rPr>
      </w:pPr>
      <w:r w:rsidRPr="0014312B">
        <w:rPr>
          <w:rFonts w:ascii="Times New Roman" w:hAnsi="Times New Roman"/>
          <w:b/>
          <w:sz w:val="24"/>
          <w:szCs w:val="24"/>
        </w:rPr>
        <w:t>Palácio Adiel Antônio Ribeiro</w:t>
      </w:r>
    </w:p>
    <w:p w:rsidR="003D16B7" w:rsidRPr="0014312B" w:rsidRDefault="003D16B7" w:rsidP="003D16B7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Nova Xavantina-MT, 05 de setembro</w:t>
      </w:r>
      <w:r w:rsidRPr="0014312B">
        <w:rPr>
          <w:rFonts w:ascii="Times New Roman" w:hAnsi="Times New Roman"/>
          <w:b/>
          <w:sz w:val="24"/>
          <w:szCs w:val="24"/>
        </w:rPr>
        <w:t xml:space="preserve"> de 2022.</w:t>
      </w:r>
    </w:p>
    <w:p w:rsidR="003D16B7" w:rsidRPr="0014312B" w:rsidRDefault="003D16B7" w:rsidP="003D16B7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D16B7" w:rsidRPr="0014312B" w:rsidRDefault="003D16B7" w:rsidP="003D16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16B7" w:rsidRPr="0014312B" w:rsidRDefault="003D16B7" w:rsidP="003D16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312B">
        <w:rPr>
          <w:rFonts w:ascii="Times New Roman" w:hAnsi="Times New Roman"/>
          <w:b/>
          <w:sz w:val="24"/>
          <w:szCs w:val="24"/>
        </w:rPr>
        <w:t>EDNALDO FRAGAS DA SILVA (Quatizinho)</w:t>
      </w:r>
    </w:p>
    <w:p w:rsidR="003D16B7" w:rsidRDefault="003D16B7" w:rsidP="003D16B7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4312B">
        <w:rPr>
          <w:rFonts w:ascii="Times New Roman" w:hAnsi="Times New Roman"/>
          <w:b/>
          <w:sz w:val="24"/>
          <w:szCs w:val="24"/>
        </w:rPr>
        <w:tab/>
        <w:t xml:space="preserve">           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14312B">
        <w:rPr>
          <w:rFonts w:ascii="Times New Roman" w:hAnsi="Times New Roman"/>
          <w:b/>
          <w:sz w:val="24"/>
          <w:szCs w:val="24"/>
        </w:rPr>
        <w:t xml:space="preserve">  Vereador</w:t>
      </w:r>
    </w:p>
    <w:p w:rsidR="003D16B7" w:rsidRDefault="003D16B7" w:rsidP="003D16B7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16B7" w:rsidRDefault="003D16B7" w:rsidP="003D16B7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D16B7" w:rsidRDefault="003D16B7" w:rsidP="003D16B7">
      <w:pPr>
        <w:keepNext/>
        <w:keepLines/>
        <w:shd w:val="clear" w:color="auto" w:fill="FFFFFF"/>
        <w:spacing w:after="0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3D16B7" w:rsidRDefault="003D16B7" w:rsidP="003D16B7">
      <w:pPr>
        <w:keepNext/>
        <w:keepLines/>
        <w:shd w:val="clear" w:color="auto" w:fill="FFFFFF"/>
        <w:spacing w:after="0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3D16B7" w:rsidRDefault="003D16B7" w:rsidP="003D16B7">
      <w:pPr>
        <w:keepNext/>
        <w:keepLines/>
        <w:shd w:val="clear" w:color="auto" w:fill="FFFFFF"/>
        <w:spacing w:after="0"/>
        <w:jc w:val="both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Adriano Laurindo da Silva                Paulo Cesar Trindade</w:t>
      </w:r>
    </w:p>
    <w:p w:rsidR="003D16B7" w:rsidRDefault="003D16B7" w:rsidP="003D16B7">
      <w:pPr>
        <w:keepNext/>
        <w:keepLines/>
        <w:shd w:val="clear" w:color="auto" w:fill="FFFFFF"/>
        <w:spacing w:after="0"/>
        <w:jc w:val="both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Vereador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Vereador</w:t>
      </w:r>
      <w:proofErr w:type="spellEnd"/>
    </w:p>
    <w:p w:rsidR="003D16B7" w:rsidRDefault="003D16B7" w:rsidP="003D16B7">
      <w:pPr>
        <w:keepNext/>
        <w:keepLines/>
        <w:shd w:val="clear" w:color="auto" w:fill="FFFFFF"/>
        <w:spacing w:after="0"/>
        <w:jc w:val="both"/>
        <w:outlineLvl w:val="1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D16B7" w:rsidRDefault="003D16B7" w:rsidP="003D16B7">
      <w:pPr>
        <w:keepNext/>
        <w:keepLines/>
        <w:shd w:val="clear" w:color="auto" w:fill="FFFFFF"/>
        <w:spacing w:after="0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:rsidR="003D16B7" w:rsidRDefault="003D16B7" w:rsidP="003D16B7">
      <w:pPr>
        <w:keepNext/>
        <w:keepLines/>
        <w:shd w:val="clear" w:color="auto" w:fill="FFFFFF"/>
        <w:spacing w:after="0"/>
        <w:jc w:val="both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Carlos Antonio Cunha Resende</w:t>
      </w:r>
    </w:p>
    <w:p w:rsidR="003D16B7" w:rsidRPr="003D16B7" w:rsidRDefault="003D16B7" w:rsidP="003D16B7">
      <w:pPr>
        <w:keepNext/>
        <w:keepLines/>
        <w:shd w:val="clear" w:color="auto" w:fill="FFFFFF"/>
        <w:spacing w:after="0"/>
        <w:jc w:val="both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Vereador</w:t>
      </w:r>
    </w:p>
    <w:p w:rsidR="003D16B7" w:rsidRDefault="003D16B7" w:rsidP="003D16B7">
      <w:pPr>
        <w:keepNext/>
        <w:keepLines/>
        <w:shd w:val="clear" w:color="auto" w:fill="FFFFFF"/>
        <w:spacing w:after="0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E77D44" w:rsidRDefault="00E77D44"/>
    <w:sectPr w:rsidR="00E77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6B7"/>
    <w:rsid w:val="003D16B7"/>
    <w:rsid w:val="00E7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6B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6B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2022-09-02T13:12:00Z</dcterms:created>
  <dcterms:modified xsi:type="dcterms:W3CDTF">2022-09-02T13:16:00Z</dcterms:modified>
</cp:coreProperties>
</file>