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DA REUNIÃO </w:t>
      </w:r>
      <w:r w:rsidR="00DC7BAB"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DO DIA 15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DC7BAB" w:rsidRPr="00DC7BAB" w:rsidRDefault="00DC7BAB" w:rsidP="00DC7BAB">
      <w:pPr>
        <w:pStyle w:val="PargrafodaLista"/>
        <w:numPr>
          <w:ilvl w:val="0"/>
          <w:numId w:val="2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 xml:space="preserve">PROJETO DE </w:t>
      </w: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>LEI Nº 041/2022</w:t>
      </w:r>
      <w:r w:rsidRPr="00DC7BAB">
        <w:rPr>
          <w:rFonts w:ascii="Cambria Math" w:eastAsia="Arial Unicode MS" w:hAnsi="Cambria Math" w:cs="Arial Unicode MS"/>
          <w:sz w:val="28"/>
          <w:szCs w:val="28"/>
        </w:rPr>
        <w:t xml:space="preserve"> do Poder Executivo que Dispõe sobre a Consolidação/Instituição de Fundo Financeiro do Fundo de Previdência Social do Município de Nova Xavantina-MT (PREVINX), nos termos do art.71 da Lei Federal nº 4.320/64, com o fim de construir, reformar, ampliar, adequar, adaptar, mobiliar, Remobiliar, equipar e reequipar a estrutura física da Sede da Previnx e dá outras providencias. </w:t>
      </w:r>
    </w:p>
    <w:p w:rsidR="00DC7BAB" w:rsidRPr="00DC7BAB" w:rsidRDefault="00DC7BAB" w:rsidP="00DC7BAB">
      <w:pPr>
        <w:pStyle w:val="PargrafodaLista"/>
        <w:numPr>
          <w:ilvl w:val="0"/>
          <w:numId w:val="2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>PROJETO DE LEI Nº 078/2022</w:t>
      </w:r>
      <w:r w:rsidRPr="00DC7BAB">
        <w:rPr>
          <w:rFonts w:ascii="Cambria Math" w:eastAsia="Arial Unicode MS" w:hAnsi="Cambria Math" w:cs="Arial Unicode MS"/>
          <w:sz w:val="28"/>
          <w:szCs w:val="28"/>
        </w:rPr>
        <w:t xml:space="preserve"> do Poder Executivo que Altera dispositivos constantes na Lei Municipal nº 2.335/2021 que dispõe sobre a Estrutura Administrativa do Município de Nova Xavantina e dá outras providencias.</w:t>
      </w:r>
    </w:p>
    <w:p w:rsidR="00DC7BAB" w:rsidRPr="00DC7BAB" w:rsidRDefault="00DC7BAB" w:rsidP="00DC7BAB">
      <w:pPr>
        <w:pStyle w:val="PargrafodaLista"/>
        <w:numPr>
          <w:ilvl w:val="0"/>
          <w:numId w:val="2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081/2022 </w:t>
      </w:r>
      <w:r w:rsidRPr="00DC7BAB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>do Poder Executivo que Autoriza o Chefe do Poder Executivo Municipal pagar premiações e dá outras providencias.</w:t>
      </w:r>
    </w:p>
    <w:p w:rsidR="0066082A" w:rsidRPr="00DC7BAB" w:rsidRDefault="00DC7BAB" w:rsidP="00DC7BAB">
      <w:pPr>
        <w:pStyle w:val="PargrafodaLista"/>
        <w:numPr>
          <w:ilvl w:val="0"/>
          <w:numId w:val="2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>PROJETO DE LEI Nº 017/2022</w:t>
      </w:r>
      <w:r w:rsidRPr="00DC7BAB">
        <w:rPr>
          <w:rFonts w:ascii="Cambria Math" w:eastAsia="Arial Unicode MS" w:hAnsi="Cambria Math" w:cs="Arial Unicode MS"/>
          <w:sz w:val="28"/>
          <w:szCs w:val="28"/>
        </w:rPr>
        <w:t xml:space="preserve"> de autoria do Vereador Sebastião Nunes de Oliveira (Curica) que </w:t>
      </w:r>
      <w:r w:rsidRPr="00DC7BAB">
        <w:rPr>
          <w:rFonts w:ascii="Cambria Math" w:eastAsia="Arial Unicode MS" w:hAnsi="Cambria Math" w:cs="Arial Unicode MS"/>
          <w:color w:val="000000"/>
          <w:sz w:val="28"/>
          <w:szCs w:val="28"/>
        </w:rPr>
        <w:t>dispõe sobre mão Única em Rua do Setor Xavantina em Nova Xavantina e dá outras providencias.</w:t>
      </w:r>
    </w:p>
    <w:p w:rsidR="0066082A" w:rsidRPr="00DC7BAB" w:rsidRDefault="0066082A" w:rsidP="00DC7BAB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C51C54" w:rsidRPr="00DC7BAB" w:rsidRDefault="00C51C54" w:rsidP="00DC7BAB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DC7BAB" w:rsidRDefault="0066082A" w:rsidP="00DC7BAB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DC7BAB" w:rsidRPr="00DC7BAB">
        <w:rPr>
          <w:rFonts w:ascii="Cambria Math" w:eastAsia="Arial Unicode MS" w:hAnsi="Cambria Math" w:cs="Arial Unicode MS"/>
          <w:b/>
          <w:sz w:val="28"/>
          <w:szCs w:val="28"/>
        </w:rPr>
        <w:t>15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66082A" w:rsidRPr="00DC7BAB" w:rsidRDefault="0066082A" w:rsidP="00DC7BAB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DC7BAB" w:rsidRDefault="0066082A" w:rsidP="00DC7BAB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bookmarkStart w:id="0" w:name="_GoBack"/>
      <w:bookmarkEnd w:id="0"/>
    </w:p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DC7BAB" w:rsidRDefault="00B609B2" w:rsidP="00DC7BAB">
      <w:pPr>
        <w:jc w:val="both"/>
        <w:rPr>
          <w:rFonts w:ascii="Cambria Math" w:hAnsi="Cambria Math"/>
          <w:sz w:val="28"/>
          <w:szCs w:val="28"/>
        </w:rPr>
      </w:pPr>
    </w:p>
    <w:sectPr w:rsidR="00B609B2" w:rsidRPr="00DC7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606B25"/>
    <w:rsid w:val="0066082A"/>
    <w:rsid w:val="00802A94"/>
    <w:rsid w:val="00A61906"/>
    <w:rsid w:val="00B609B2"/>
    <w:rsid w:val="00C51C54"/>
    <w:rsid w:val="00D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</cp:revision>
  <dcterms:created xsi:type="dcterms:W3CDTF">2022-08-02T20:24:00Z</dcterms:created>
  <dcterms:modified xsi:type="dcterms:W3CDTF">2022-08-19T11:46:00Z</dcterms:modified>
</cp:coreProperties>
</file>