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FCC" w:rsidRPr="00631148" w:rsidRDefault="00842FCC" w:rsidP="00842FCC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842FCC" w:rsidRPr="00631148" w:rsidRDefault="00DC2D2E" w:rsidP="00842FCC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PAUTA DA REUNIÃO DAS COMISSÕES</w:t>
      </w:r>
      <w:r w:rsidR="008F58E6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DO DIA 18</w:t>
      </w:r>
      <w:r w:rsidR="002739EF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JUL</w:t>
      </w:r>
      <w:r w:rsidR="00842FCC" w:rsidRPr="00631148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HO DE 2022.</w:t>
      </w:r>
    </w:p>
    <w:p w:rsidR="00842FCC" w:rsidRPr="00631148" w:rsidRDefault="002739EF" w:rsidP="00842FCC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17:00hs</w:t>
      </w:r>
    </w:p>
    <w:p w:rsidR="00631148" w:rsidRPr="00631148" w:rsidRDefault="00631148" w:rsidP="00842FCC">
      <w:pPr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2739EF" w:rsidRPr="008F58E6" w:rsidRDefault="002739EF" w:rsidP="008F58E6">
      <w:pPr>
        <w:pStyle w:val="Cabealho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bCs/>
          <w:color w:val="000000"/>
        </w:rPr>
      </w:pPr>
      <w:r w:rsidRPr="002739EF">
        <w:rPr>
          <w:rFonts w:ascii="Arial Unicode MS" w:eastAsia="Arial Unicode MS" w:hAnsi="Arial Unicode MS" w:cs="Arial Unicode MS"/>
          <w:b/>
          <w:color w:val="212529"/>
          <w:sz w:val="24"/>
          <w:szCs w:val="24"/>
        </w:rPr>
        <w:t xml:space="preserve">PROJETO DE LEI Nº </w:t>
      </w:r>
      <w:r w:rsidR="008F58E6" w:rsidRPr="008F58E6">
        <w:rPr>
          <w:rFonts w:ascii="Arial Unicode MS" w:eastAsia="Arial Unicode MS" w:hAnsi="Arial Unicode MS" w:cs="Arial Unicode MS" w:hint="eastAsia"/>
          <w:b/>
          <w:color w:val="212529"/>
          <w:sz w:val="28"/>
          <w:szCs w:val="28"/>
          <w:shd w:val="clear" w:color="auto" w:fill="F7F7F7"/>
        </w:rPr>
        <w:t>075/2022</w:t>
      </w:r>
      <w:r w:rsidR="008F58E6">
        <w:rPr>
          <w:rFonts w:ascii="Arial Unicode MS" w:eastAsia="Arial Unicode MS" w:hAnsi="Arial Unicode MS" w:cs="Arial Unicode MS" w:hint="eastAsia"/>
          <w:color w:val="212529"/>
          <w:sz w:val="28"/>
          <w:szCs w:val="28"/>
          <w:shd w:val="clear" w:color="auto" w:fill="F7F7F7"/>
        </w:rPr>
        <w:t xml:space="preserve"> do Poder Executivo que Altera dispositivos constantes na Lei Municipal nº 2.428/2022 que autoriza o Chefe do Poder Executivo Municipal a realizar Processo Seletivo Público e dá outras providencias</w:t>
      </w:r>
      <w:r w:rsidR="008F58E6">
        <w:rPr>
          <w:rFonts w:ascii="Arial Unicode MS" w:eastAsia="Arial Unicode MS" w:hAnsi="Arial Unicode MS" w:cs="Arial Unicode MS"/>
          <w:color w:val="212529"/>
          <w:sz w:val="28"/>
          <w:szCs w:val="28"/>
          <w:shd w:val="clear" w:color="auto" w:fill="F7F7F7"/>
        </w:rPr>
        <w:t>.</w:t>
      </w:r>
    </w:p>
    <w:p w:rsidR="008F58E6" w:rsidRPr="008F58E6" w:rsidRDefault="008F58E6" w:rsidP="008F58E6">
      <w:pPr>
        <w:pStyle w:val="Textodebalo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bCs/>
          <w:color w:val="000000"/>
        </w:rPr>
      </w:pPr>
      <w:r w:rsidRPr="008F58E6">
        <w:rPr>
          <w:rFonts w:ascii="Arial Unicode MS" w:eastAsia="Arial Unicode MS" w:hAnsi="Arial Unicode MS" w:cs="Arial Unicode MS"/>
          <w:b/>
          <w:color w:val="212529"/>
          <w:sz w:val="28"/>
          <w:szCs w:val="28"/>
          <w:shd w:val="clear" w:color="auto" w:fill="F7F7F7"/>
        </w:rPr>
        <w:t>PROJETO DE LEI N</w:t>
      </w:r>
      <w:r w:rsidRPr="008F58E6">
        <w:rPr>
          <w:rFonts w:ascii="Arial Unicode MS" w:eastAsia="Arial Unicode MS" w:hAnsi="Arial Unicode MS" w:cs="Arial Unicode MS" w:hint="eastAsia"/>
          <w:b/>
          <w:color w:val="212529"/>
          <w:sz w:val="28"/>
          <w:szCs w:val="28"/>
          <w:shd w:val="clear" w:color="auto" w:fill="F7F7F7"/>
        </w:rPr>
        <w:t>º</w:t>
      </w:r>
      <w:r w:rsidRPr="008F58E6">
        <w:rPr>
          <w:rFonts w:ascii="Arial Unicode MS" w:eastAsia="Arial Unicode MS" w:hAnsi="Arial Unicode MS" w:cs="Arial Unicode MS"/>
          <w:b/>
          <w:color w:val="212529"/>
          <w:sz w:val="28"/>
          <w:szCs w:val="28"/>
          <w:shd w:val="clear" w:color="auto" w:fill="F7F7F7"/>
        </w:rPr>
        <w:t xml:space="preserve"> 076/2022</w:t>
      </w:r>
      <w:r>
        <w:rPr>
          <w:rFonts w:ascii="Arial Unicode MS" w:eastAsia="Arial Unicode MS" w:hAnsi="Arial Unicode MS" w:cs="Arial Unicode MS"/>
          <w:color w:val="212529"/>
          <w:sz w:val="28"/>
          <w:szCs w:val="28"/>
          <w:shd w:val="clear" w:color="auto" w:fill="F7F7F7"/>
        </w:rPr>
        <w:t xml:space="preserve"> </w:t>
      </w:r>
      <w:r>
        <w:rPr>
          <w:rFonts w:ascii="Arial Unicode MS" w:eastAsia="Arial Unicode MS" w:hAnsi="Arial Unicode MS" w:cs="Arial Unicode MS" w:hint="eastAsia"/>
          <w:color w:val="212529"/>
          <w:sz w:val="28"/>
          <w:szCs w:val="28"/>
          <w:shd w:val="clear" w:color="auto" w:fill="F7F7F7"/>
        </w:rPr>
        <w:t>do Poder Executivo que Altera os Anexos I e II e acrescenta a Lei Municipal nº 1.262/2077 e dá outras providencias.</w:t>
      </w:r>
    </w:p>
    <w:p w:rsidR="008F58E6" w:rsidRPr="00631148" w:rsidRDefault="008F58E6" w:rsidP="008F58E6">
      <w:pPr>
        <w:pStyle w:val="Textodebalo"/>
        <w:jc w:val="both"/>
        <w:rPr>
          <w:rFonts w:ascii="Arial Unicode MS" w:eastAsia="Arial Unicode MS" w:hAnsi="Arial Unicode MS" w:cs="Arial Unicode MS"/>
          <w:b/>
          <w:bCs/>
          <w:color w:val="000000"/>
        </w:rPr>
      </w:pPr>
      <w:bookmarkStart w:id="0" w:name="_GoBack"/>
      <w:bookmarkEnd w:id="0"/>
    </w:p>
    <w:p w:rsidR="00842FCC" w:rsidRPr="00631148" w:rsidRDefault="00842FCC" w:rsidP="00842FCC">
      <w:pPr>
        <w:pStyle w:val="PargrafodaLista"/>
        <w:ind w:left="375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DC2D2E" w:rsidRPr="00DC2D2E" w:rsidRDefault="008F58E6" w:rsidP="00842FCC">
      <w:pPr>
        <w:pStyle w:val="PargrafodaLista"/>
        <w:ind w:left="786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Nova Xavantina-MT, 18</w:t>
      </w:r>
      <w:r w:rsidR="002739EF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jul</w:t>
      </w:r>
      <w:r w:rsidR="00842FCC" w:rsidRPr="00DC2D2E">
        <w:rPr>
          <w:rFonts w:ascii="Arial Unicode MS" w:eastAsia="Arial Unicode MS" w:hAnsi="Arial Unicode MS" w:cs="Arial Unicode MS"/>
          <w:b/>
          <w:sz w:val="24"/>
          <w:szCs w:val="24"/>
        </w:rPr>
        <w:t>ho de 2022.</w:t>
      </w:r>
    </w:p>
    <w:p w:rsidR="00DC2D2E" w:rsidRPr="00DC2D2E" w:rsidRDefault="00DC2D2E" w:rsidP="00842FCC">
      <w:pPr>
        <w:pStyle w:val="PargrafodaLista"/>
        <w:ind w:left="786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DC2D2E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</w:t>
      </w:r>
    </w:p>
    <w:p w:rsidR="00842FCC" w:rsidRPr="00DC2D2E" w:rsidRDefault="00DC2D2E" w:rsidP="00842FCC">
      <w:pPr>
        <w:pStyle w:val="PargrafodaLista"/>
        <w:ind w:left="786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DC2D2E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Altair Gonzaga Ferreira</w:t>
      </w:r>
      <w:r w:rsidR="00842FCC" w:rsidRPr="00DC2D2E">
        <w:rPr>
          <w:rFonts w:ascii="Arial Unicode MS" w:eastAsia="Arial Unicode MS" w:hAnsi="Arial Unicode MS" w:cs="Arial Unicode MS"/>
          <w:b/>
          <w:sz w:val="24"/>
          <w:szCs w:val="24"/>
        </w:rPr>
        <w:t xml:space="preserve">  </w:t>
      </w:r>
    </w:p>
    <w:p w:rsidR="009402ED" w:rsidRPr="00631148" w:rsidRDefault="009402ED">
      <w:pPr>
        <w:rPr>
          <w:rFonts w:ascii="Arial Unicode MS" w:eastAsia="Arial Unicode MS" w:hAnsi="Arial Unicode MS" w:cs="Arial Unicode MS"/>
          <w:sz w:val="24"/>
          <w:szCs w:val="24"/>
        </w:rPr>
      </w:pPr>
    </w:p>
    <w:sectPr w:rsidR="009402ED" w:rsidRPr="006311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BB1"/>
    <w:multiLevelType w:val="hybridMultilevel"/>
    <w:tmpl w:val="A27CE4A2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CC"/>
    <w:rsid w:val="002739EF"/>
    <w:rsid w:val="005219E1"/>
    <w:rsid w:val="005C058E"/>
    <w:rsid w:val="005C6C32"/>
    <w:rsid w:val="00631148"/>
    <w:rsid w:val="00656634"/>
    <w:rsid w:val="00745333"/>
    <w:rsid w:val="00842FCC"/>
    <w:rsid w:val="008F58E6"/>
    <w:rsid w:val="00940007"/>
    <w:rsid w:val="009402ED"/>
    <w:rsid w:val="00A22BAF"/>
    <w:rsid w:val="00A57EC3"/>
    <w:rsid w:val="00BA33B7"/>
    <w:rsid w:val="00CA326B"/>
    <w:rsid w:val="00D670E8"/>
    <w:rsid w:val="00DC2D2E"/>
    <w:rsid w:val="00E7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B7CE"/>
  <w15:chartTrackingRefBased/>
  <w15:docId w15:val="{1445F90F-03C6-4528-A972-6E9C672D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FC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2FC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E71D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71D48"/>
  </w:style>
  <w:style w:type="paragraph" w:styleId="Cabealho">
    <w:name w:val="header"/>
    <w:basedOn w:val="Normal"/>
    <w:link w:val="CabealhoChar"/>
    <w:uiPriority w:val="99"/>
    <w:unhideWhenUsed/>
    <w:rsid w:val="00273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39EF"/>
  </w:style>
  <w:style w:type="paragraph" w:styleId="Textodebalo">
    <w:name w:val="Balloon Text"/>
    <w:basedOn w:val="Normal"/>
    <w:link w:val="TextodebaloChar"/>
    <w:uiPriority w:val="99"/>
    <w:semiHidden/>
    <w:unhideWhenUsed/>
    <w:rsid w:val="0027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9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9</cp:revision>
  <dcterms:created xsi:type="dcterms:W3CDTF">2022-06-27T18:24:00Z</dcterms:created>
  <dcterms:modified xsi:type="dcterms:W3CDTF">2022-07-22T15:39:00Z</dcterms:modified>
</cp:coreProperties>
</file>