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B8" w:rsidRDefault="00544AB8" w:rsidP="00544AB8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544AB8" w:rsidRDefault="00544AB8" w:rsidP="00544AB8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211/2022</w:t>
      </w:r>
    </w:p>
    <w:p w:rsidR="00544AB8" w:rsidRDefault="00544AB8" w:rsidP="00544AB8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ANILTON SILVA DE MOURA </w:t>
      </w:r>
    </w:p>
    <w:p w:rsidR="00544AB8" w:rsidRDefault="00544AB8" w:rsidP="00544A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</w:p>
    <w:p w:rsidR="00544AB8" w:rsidRDefault="00544AB8" w:rsidP="00544AB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44AB8" w:rsidRDefault="00544AB8" w:rsidP="00544AB8">
      <w:pPr>
        <w:rPr>
          <w:rFonts w:asciiTheme="majorHAnsi" w:hAnsiTheme="majorHAnsi"/>
        </w:rPr>
      </w:pPr>
    </w:p>
    <w:p w:rsidR="00544AB8" w:rsidRDefault="00544AB8" w:rsidP="00544AB8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Plenário, solicitamos a V. Exa., seja encaminhado expediente ao Prefeito Municipal com cópia ao Secretário Municipal de Esporte no sentido de providenciar a iluminação </w:t>
      </w:r>
      <w:r>
        <w:rPr>
          <w:rFonts w:asciiTheme="majorHAnsi" w:hAnsiTheme="majorHAnsi"/>
        </w:rPr>
        <w:t>pública</w:t>
      </w:r>
      <w:r>
        <w:rPr>
          <w:rFonts w:asciiTheme="majorHAnsi" w:hAnsiTheme="majorHAnsi"/>
        </w:rPr>
        <w:t xml:space="preserve"> da parte externa do Estádio Municipal Virgílio do Nascimento para melhorar e visibilidade da frente do Estádio.</w:t>
      </w:r>
    </w:p>
    <w:p w:rsidR="00544AB8" w:rsidRDefault="00544AB8" w:rsidP="00544AB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544AB8" w:rsidRDefault="00544AB8" w:rsidP="00544AB8">
      <w:pPr>
        <w:jc w:val="both"/>
        <w:rPr>
          <w:rFonts w:asciiTheme="majorHAnsi" w:hAnsiTheme="majorHAnsi"/>
          <w:b/>
        </w:rPr>
      </w:pPr>
    </w:p>
    <w:p w:rsidR="00544AB8" w:rsidRDefault="00544AB8" w:rsidP="00544AB8">
      <w:pPr>
        <w:tabs>
          <w:tab w:val="left" w:pos="1134"/>
          <w:tab w:val="left" w:pos="1418"/>
        </w:tabs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Essa nossa indicação tem como principal justificativa a necessidade de melhorar a visibilidade do Estádio, embelezamento da frente do Estádio e dar mais segurança na localidade. Assim peço o apoio dos nobres Pares desta Casa de Leis para a aprovação desta nossa Indicação.</w:t>
      </w:r>
    </w:p>
    <w:p w:rsidR="00544AB8" w:rsidRDefault="00544AB8" w:rsidP="00544AB8">
      <w:pPr>
        <w:jc w:val="both"/>
        <w:rPr>
          <w:rFonts w:asciiTheme="majorHAnsi" w:hAnsiTheme="majorHAnsi"/>
        </w:rPr>
      </w:pPr>
    </w:p>
    <w:p w:rsidR="00544AB8" w:rsidRDefault="00544AB8" w:rsidP="00544AB8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44AB8" w:rsidRDefault="00544AB8" w:rsidP="00544AB8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544AB8" w:rsidRDefault="00544AB8" w:rsidP="00544AB8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20 de junho de 2022.</w:t>
      </w:r>
    </w:p>
    <w:p w:rsidR="00544AB8" w:rsidRDefault="00544AB8" w:rsidP="00544AB8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544AB8" w:rsidRDefault="00544AB8" w:rsidP="00544AB8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544AB8" w:rsidRDefault="00544AB8" w:rsidP="00544AB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 de Moura</w:t>
      </w:r>
    </w:p>
    <w:p w:rsidR="00544AB8" w:rsidRDefault="00544AB8" w:rsidP="00544AB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44AB8" w:rsidRDefault="00544AB8" w:rsidP="00544AB8">
      <w:pPr>
        <w:spacing w:after="0" w:line="240" w:lineRule="auto"/>
        <w:rPr>
          <w:rFonts w:asciiTheme="majorHAnsi" w:hAnsiTheme="majorHAnsi"/>
        </w:rPr>
      </w:pPr>
    </w:p>
    <w:p w:rsidR="00544AB8" w:rsidRDefault="00544AB8" w:rsidP="00544AB8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Edemundo A. G. das Reses</w:t>
      </w:r>
    </w:p>
    <w:p w:rsidR="00544AB8" w:rsidRDefault="00544AB8" w:rsidP="00544AB8">
      <w:pPr>
        <w:tabs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Vereador                            </w:t>
      </w:r>
      <w:proofErr w:type="spellStart"/>
      <w:r>
        <w:rPr>
          <w:rFonts w:asciiTheme="majorHAnsi" w:hAnsiTheme="majorHAnsi"/>
          <w:b/>
        </w:rPr>
        <w:t>Vereado</w:t>
      </w:r>
      <w:r>
        <w:rPr>
          <w:rFonts w:asciiTheme="majorHAnsi" w:hAnsiTheme="majorHAnsi"/>
          <w:b/>
        </w:rPr>
        <w:t>r</w:t>
      </w:r>
      <w:proofErr w:type="spellEnd"/>
      <w:r>
        <w:rPr>
          <w:rFonts w:asciiTheme="majorHAnsi" w:hAnsiTheme="majorHAnsi"/>
          <w:b/>
        </w:rPr>
        <w:t xml:space="preserve">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44AB8" w:rsidRDefault="00544AB8" w:rsidP="00544AB8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544AB8" w:rsidRDefault="00544AB8" w:rsidP="00544AB8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 Sebastião N. de Oliveira (Curica</w:t>
      </w:r>
      <w:r>
        <w:rPr>
          <w:rFonts w:asciiTheme="majorHAnsi" w:hAnsiTheme="majorHAnsi"/>
          <w:b/>
        </w:rPr>
        <w:t>)</w:t>
      </w:r>
      <w:r>
        <w:rPr>
          <w:rFonts w:asciiTheme="majorHAnsi" w:hAnsiTheme="majorHAnsi"/>
          <w:b/>
        </w:rPr>
        <w:t xml:space="preserve">  </w:t>
      </w:r>
    </w:p>
    <w:p w:rsidR="00544AB8" w:rsidRDefault="00544AB8" w:rsidP="00544AB8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Vereador                          </w:t>
      </w:r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</w:t>
      </w:r>
    </w:p>
    <w:p w:rsidR="00544AB8" w:rsidRDefault="00544AB8" w:rsidP="00544AB8">
      <w:pPr>
        <w:spacing w:after="0" w:line="240" w:lineRule="auto"/>
        <w:jc w:val="center"/>
        <w:rPr>
          <w:rFonts w:asciiTheme="majorHAnsi" w:hAnsiTheme="majorHAnsi"/>
        </w:rPr>
      </w:pPr>
    </w:p>
    <w:p w:rsidR="00544AB8" w:rsidRDefault="00544AB8" w:rsidP="00544AB8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Jose A. da Silva (Nego)   </w:t>
      </w:r>
      <w:r>
        <w:rPr>
          <w:rFonts w:asciiTheme="majorHAnsi" w:hAnsiTheme="majorHAnsi"/>
          <w:b/>
        </w:rPr>
        <w:t xml:space="preserve">     </w:t>
      </w:r>
      <w:bookmarkStart w:id="0" w:name="_GoBack"/>
      <w:bookmarkEnd w:id="0"/>
      <w:r>
        <w:rPr>
          <w:rFonts w:asciiTheme="majorHAnsi" w:hAnsiTheme="majorHAnsi"/>
          <w:b/>
        </w:rPr>
        <w:t xml:space="preserve"> Paulo C. Trindade        Jubio C. M. de Moraes (Jubinha)                </w:t>
      </w:r>
    </w:p>
    <w:p w:rsidR="00544AB8" w:rsidRDefault="00544AB8" w:rsidP="00544AB8">
      <w:pPr>
        <w:tabs>
          <w:tab w:val="left" w:pos="851"/>
          <w:tab w:val="center" w:pos="4252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  <w:t xml:space="preserve">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</w:t>
      </w:r>
    </w:p>
    <w:p w:rsidR="00544AB8" w:rsidRDefault="00544AB8" w:rsidP="00544AB8">
      <w:pPr>
        <w:tabs>
          <w:tab w:val="left" w:pos="851"/>
          <w:tab w:val="center" w:pos="4252"/>
        </w:tabs>
        <w:spacing w:after="0" w:line="240" w:lineRule="auto"/>
        <w:rPr>
          <w:rFonts w:asciiTheme="majorHAnsi" w:hAnsiTheme="majorHAnsi"/>
          <w:b/>
        </w:rPr>
      </w:pPr>
    </w:p>
    <w:p w:rsidR="00544AB8" w:rsidRDefault="00544AB8" w:rsidP="00544AB8">
      <w:pPr>
        <w:tabs>
          <w:tab w:val="left" w:pos="851"/>
          <w:tab w:val="center" w:pos="4252"/>
        </w:tabs>
        <w:spacing w:after="0" w:line="240" w:lineRule="auto"/>
        <w:rPr>
          <w:rFonts w:asciiTheme="majorHAnsi" w:hAnsiTheme="majorHAnsi"/>
          <w:b/>
        </w:rPr>
      </w:pPr>
    </w:p>
    <w:p w:rsidR="00544AB8" w:rsidRDefault="00544AB8" w:rsidP="00544AB8">
      <w:pPr>
        <w:tabs>
          <w:tab w:val="left" w:pos="851"/>
          <w:tab w:val="center" w:pos="4252"/>
        </w:tabs>
        <w:spacing w:after="0" w:line="240" w:lineRule="auto"/>
        <w:rPr>
          <w:rFonts w:asciiTheme="majorHAnsi" w:hAnsiTheme="majorHAnsi"/>
          <w:b/>
        </w:rPr>
      </w:pPr>
    </w:p>
    <w:p w:rsidR="00022E9B" w:rsidRDefault="00022E9B"/>
    <w:sectPr w:rsidR="00022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B8"/>
    <w:rsid w:val="00022E9B"/>
    <w:rsid w:val="0054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5053"/>
  <w15:chartTrackingRefBased/>
  <w15:docId w15:val="{8841AD5F-98B9-4C9E-B753-096A2BED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AB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4A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2022-06-17T17:48:00Z</dcterms:created>
  <dcterms:modified xsi:type="dcterms:W3CDTF">2022-06-17T17:51:00Z</dcterms:modified>
</cp:coreProperties>
</file>