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5D" w:rsidRDefault="00CA195D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</w:p>
    <w:p w:rsidR="00D75A13" w:rsidRDefault="00D75A13" w:rsidP="00D75A13">
      <w:pPr>
        <w:jc w:val="both"/>
        <w:rPr>
          <w:rFonts w:asciiTheme="majorHAnsi" w:hAnsiTheme="majorHAnsi"/>
        </w:rPr>
      </w:pPr>
    </w:p>
    <w:p w:rsidR="00D75A13" w:rsidRDefault="00D75A13" w:rsidP="00CA195D">
      <w:pPr>
        <w:rPr>
          <w:b/>
          <w:u w:val="single"/>
        </w:rPr>
      </w:pPr>
    </w:p>
    <w:p w:rsidR="00403AA9" w:rsidRDefault="00403AA9" w:rsidP="00CA195D">
      <w:pPr>
        <w:rPr>
          <w:b/>
          <w:u w:val="single"/>
        </w:rPr>
      </w:pPr>
    </w:p>
    <w:p w:rsidR="00CA195D" w:rsidRDefault="00CA195D" w:rsidP="00CA195D">
      <w:pPr>
        <w:rPr>
          <w:b/>
          <w:u w:val="single"/>
        </w:rPr>
      </w:pPr>
      <w:r>
        <w:rPr>
          <w:b/>
          <w:u w:val="single"/>
        </w:rPr>
        <w:t>PROJET</w:t>
      </w:r>
      <w:r w:rsidR="009B6941">
        <w:rPr>
          <w:b/>
          <w:u w:val="single"/>
        </w:rPr>
        <w:t>O DE LEI LEGISLATIVO N° 012 DE 04 DE MAIO</w:t>
      </w:r>
      <w:r w:rsidR="004619AD">
        <w:rPr>
          <w:b/>
          <w:u w:val="single"/>
        </w:rPr>
        <w:t xml:space="preserve"> DE 2022</w:t>
      </w:r>
    </w:p>
    <w:p w:rsidR="00CA195D" w:rsidRDefault="00CA195D" w:rsidP="00CA195D">
      <w:r>
        <w:rPr>
          <w:b/>
        </w:rPr>
        <w:tab/>
      </w:r>
      <w:r>
        <w:rPr>
          <w:b/>
        </w:rPr>
        <w:tab/>
        <w:t xml:space="preserve">Autor: </w:t>
      </w:r>
      <w:r w:rsidR="004619AD">
        <w:t>Anilton Silva de Moura</w:t>
      </w:r>
    </w:p>
    <w:p w:rsidR="00CA195D" w:rsidRDefault="00CA195D" w:rsidP="00CA195D"/>
    <w:p w:rsidR="00CA195D" w:rsidRDefault="00CA195D" w:rsidP="00CA195D">
      <w:pPr>
        <w:ind w:left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Dispõe sobre a denominação de Bem </w:t>
      </w:r>
      <w:r w:rsidR="00E05FE9">
        <w:rPr>
          <w:sz w:val="28"/>
          <w:szCs w:val="28"/>
        </w:rPr>
        <w:t>Público e</w:t>
      </w:r>
    </w:p>
    <w:p w:rsidR="00E05FE9" w:rsidRDefault="00E05FE9" w:rsidP="00CA195D">
      <w:pPr>
        <w:ind w:left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Revoga Lei Municipal nº 1.892/2015 e dá </w:t>
      </w:r>
    </w:p>
    <w:p w:rsidR="00CA195D" w:rsidRDefault="00E05FE9" w:rsidP="00CA195D">
      <w:pPr>
        <w:ind w:left="141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A195D">
        <w:rPr>
          <w:sz w:val="28"/>
          <w:szCs w:val="28"/>
        </w:rPr>
        <w:t>outras</w:t>
      </w:r>
      <w:proofErr w:type="gramEnd"/>
      <w:r w:rsidR="00CA195D">
        <w:rPr>
          <w:sz w:val="28"/>
          <w:szCs w:val="28"/>
        </w:rPr>
        <w:t xml:space="preserve"> providencias.</w:t>
      </w:r>
    </w:p>
    <w:p w:rsidR="00CA195D" w:rsidRDefault="00CA195D" w:rsidP="00CA195D">
      <w:pPr>
        <w:rPr>
          <w:sz w:val="28"/>
          <w:szCs w:val="28"/>
        </w:rPr>
      </w:pPr>
    </w:p>
    <w:p w:rsidR="003479A8" w:rsidRDefault="003479A8" w:rsidP="003479A8">
      <w:pPr>
        <w:spacing w:line="244" w:lineRule="auto"/>
        <w:ind w:left="10" w:hanging="10"/>
        <w:jc w:val="both"/>
        <w:rPr>
          <w:b/>
          <w:color w:val="000000"/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479A8" w:rsidRDefault="003479A8" w:rsidP="003479A8">
      <w:pPr>
        <w:spacing w:line="244" w:lineRule="auto"/>
        <w:ind w:left="10" w:hanging="10"/>
        <w:jc w:val="both"/>
        <w:rPr>
          <w:bCs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 w:rsidRPr="00E05FE9">
        <w:rPr>
          <w:b/>
          <w:color w:val="000000"/>
          <w:sz w:val="26"/>
          <w:szCs w:val="26"/>
        </w:rPr>
        <w:t xml:space="preserve">       </w:t>
      </w:r>
      <w:r w:rsidRPr="00E05FE9">
        <w:rPr>
          <w:b/>
          <w:bCs/>
          <w:sz w:val="26"/>
          <w:szCs w:val="26"/>
        </w:rPr>
        <w:t>O PREFEITO MUNICIPAL DE NOVA XAVANTINA, ESTADO DE MATO GROSSO</w:t>
      </w:r>
      <w:r>
        <w:rPr>
          <w:bCs/>
          <w:sz w:val="26"/>
          <w:szCs w:val="26"/>
        </w:rPr>
        <w:t>, faz saber que a Câmara Municipal aprovou e ele sanciona a seguinte Lei:</w:t>
      </w:r>
    </w:p>
    <w:p w:rsidR="003479A8" w:rsidRDefault="003479A8" w:rsidP="00CA195D">
      <w:pPr>
        <w:rPr>
          <w:sz w:val="28"/>
          <w:szCs w:val="28"/>
        </w:rPr>
      </w:pPr>
    </w:p>
    <w:p w:rsidR="00814273" w:rsidRDefault="00CA195D" w:rsidP="00C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Art. 1°</w:t>
      </w:r>
      <w:r w:rsidR="00E05FE9">
        <w:rPr>
          <w:sz w:val="28"/>
          <w:szCs w:val="28"/>
        </w:rPr>
        <w:t xml:space="preserve"> - Fica o</w:t>
      </w:r>
      <w:r w:rsidR="004619AD">
        <w:rPr>
          <w:sz w:val="28"/>
          <w:szCs w:val="28"/>
        </w:rPr>
        <w:t xml:space="preserve"> Plenario</w:t>
      </w:r>
      <w:r w:rsidR="00E05FE9">
        <w:rPr>
          <w:sz w:val="28"/>
          <w:szCs w:val="28"/>
        </w:rPr>
        <w:t xml:space="preserve"> das Deliberações</w:t>
      </w:r>
      <w:r w:rsidR="004619AD">
        <w:rPr>
          <w:sz w:val="28"/>
          <w:szCs w:val="28"/>
        </w:rPr>
        <w:t xml:space="preserve"> da Camara Municipal </w:t>
      </w:r>
      <w:r w:rsidR="00814273">
        <w:rPr>
          <w:sz w:val="28"/>
          <w:szCs w:val="28"/>
        </w:rPr>
        <w:t>de Nov</w:t>
      </w:r>
      <w:r w:rsidR="00E05FE9">
        <w:rPr>
          <w:sz w:val="28"/>
          <w:szCs w:val="28"/>
        </w:rPr>
        <w:t xml:space="preserve">a Xavantina-MT </w:t>
      </w:r>
      <w:r w:rsidR="00814273">
        <w:rPr>
          <w:sz w:val="28"/>
          <w:szCs w:val="28"/>
        </w:rPr>
        <w:t>com a seguinte denominação:</w:t>
      </w:r>
    </w:p>
    <w:p w:rsidR="00CA195D" w:rsidRDefault="00814273" w:rsidP="00CA19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5FE9" w:rsidRDefault="004619AD" w:rsidP="00E05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PLENARIO </w:t>
      </w:r>
      <w:r w:rsidR="00E05FE9">
        <w:rPr>
          <w:b/>
          <w:sz w:val="28"/>
          <w:szCs w:val="28"/>
        </w:rPr>
        <w:t>DAS DELIBERAÇÕES</w:t>
      </w:r>
    </w:p>
    <w:p w:rsidR="00CA195D" w:rsidRDefault="004619AD" w:rsidP="00E05F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DR. VEREADOR EDUARDO RIBEIRO DA SILVA</w:t>
      </w:r>
    </w:p>
    <w:p w:rsidR="00CA195D" w:rsidRDefault="00CA195D" w:rsidP="00E05FE9">
      <w:pPr>
        <w:jc w:val="both"/>
        <w:rPr>
          <w:sz w:val="28"/>
          <w:szCs w:val="28"/>
        </w:rPr>
      </w:pPr>
    </w:p>
    <w:p w:rsidR="00CA195D" w:rsidRDefault="00CA195D" w:rsidP="00CA195D">
      <w:pPr>
        <w:ind w:firstLine="1416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 2°</w:t>
      </w:r>
      <w:r w:rsidR="00E05FE9">
        <w:rPr>
          <w:sz w:val="28"/>
          <w:szCs w:val="28"/>
        </w:rPr>
        <w:t xml:space="preserve"> - O Presidente da Camara Municipal terá </w:t>
      </w:r>
      <w:r>
        <w:rPr>
          <w:sz w:val="28"/>
          <w:szCs w:val="28"/>
        </w:rPr>
        <w:t>o pra</w:t>
      </w:r>
      <w:r w:rsidR="00E05FE9">
        <w:rPr>
          <w:sz w:val="28"/>
          <w:szCs w:val="28"/>
        </w:rPr>
        <w:t>zo de 60 (Sessenta) dias contados da presente Lei para fixar</w:t>
      </w:r>
      <w:r>
        <w:rPr>
          <w:sz w:val="28"/>
          <w:szCs w:val="28"/>
        </w:rPr>
        <w:t xml:space="preserve"> placa denominativa no local.</w:t>
      </w:r>
    </w:p>
    <w:p w:rsidR="004619AD" w:rsidRDefault="004619AD" w:rsidP="00CA195D">
      <w:pPr>
        <w:ind w:firstLine="1416"/>
        <w:jc w:val="both"/>
        <w:rPr>
          <w:sz w:val="28"/>
          <w:szCs w:val="28"/>
        </w:rPr>
      </w:pPr>
    </w:p>
    <w:p w:rsidR="004619AD" w:rsidRDefault="004619AD" w:rsidP="00CA195D">
      <w:pPr>
        <w:ind w:firstLine="1416"/>
        <w:jc w:val="both"/>
        <w:rPr>
          <w:sz w:val="28"/>
          <w:szCs w:val="28"/>
        </w:rPr>
      </w:pPr>
      <w:r w:rsidRPr="006818F5">
        <w:rPr>
          <w:rFonts w:ascii="Bookman Old Style" w:hAnsi="Bookman Old Style"/>
          <w:b/>
          <w:bCs/>
          <w:sz w:val="26"/>
          <w:szCs w:val="26"/>
        </w:rPr>
        <w:t>Art. 3º</w:t>
      </w:r>
      <w:r w:rsidRPr="006818F5">
        <w:rPr>
          <w:rFonts w:ascii="Bookman Old Style" w:hAnsi="Bookman Old Style"/>
          <w:sz w:val="26"/>
          <w:szCs w:val="26"/>
        </w:rPr>
        <w:t xml:space="preserve"> Ficam revogadas todas as disposições em contrário, em es</w:t>
      </w:r>
      <w:r>
        <w:rPr>
          <w:rFonts w:ascii="Bookman Old Style" w:hAnsi="Bookman Old Style"/>
          <w:sz w:val="26"/>
          <w:szCs w:val="26"/>
        </w:rPr>
        <w:t xml:space="preserve">pecial a Lei Municipal </w:t>
      </w:r>
      <w:r w:rsidR="00E05FE9">
        <w:rPr>
          <w:rFonts w:ascii="Bookman Old Style" w:hAnsi="Bookman Old Style"/>
          <w:sz w:val="26"/>
          <w:szCs w:val="26"/>
        </w:rPr>
        <w:t>nº</w:t>
      </w:r>
      <w:r>
        <w:rPr>
          <w:rFonts w:ascii="Bookman Old Style" w:hAnsi="Bookman Old Style"/>
          <w:sz w:val="26"/>
          <w:szCs w:val="26"/>
        </w:rPr>
        <w:t xml:space="preserve"> </w:t>
      </w:r>
      <w:r w:rsidR="00E05FE9">
        <w:rPr>
          <w:rFonts w:ascii="Bookman Old Style" w:hAnsi="Bookman Old Style"/>
          <w:sz w:val="26"/>
          <w:szCs w:val="26"/>
        </w:rPr>
        <w:t>1.872/2015.</w:t>
      </w:r>
    </w:p>
    <w:p w:rsidR="00CA195D" w:rsidRDefault="00CA195D" w:rsidP="00CA195D">
      <w:pPr>
        <w:ind w:firstLine="1416"/>
        <w:jc w:val="both"/>
        <w:rPr>
          <w:sz w:val="28"/>
          <w:szCs w:val="28"/>
        </w:rPr>
      </w:pPr>
    </w:p>
    <w:p w:rsidR="00CA195D" w:rsidRDefault="00CA195D" w:rsidP="00CA195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19AD">
        <w:rPr>
          <w:b/>
          <w:sz w:val="28"/>
          <w:szCs w:val="28"/>
        </w:rPr>
        <w:t>Art. 4</w:t>
      </w:r>
      <w:r>
        <w:rPr>
          <w:b/>
          <w:sz w:val="28"/>
          <w:szCs w:val="28"/>
        </w:rPr>
        <w:t>°</w:t>
      </w:r>
      <w:r>
        <w:rPr>
          <w:sz w:val="28"/>
          <w:szCs w:val="28"/>
        </w:rPr>
        <w:t xml:space="preserve"> – Esta Lei entra em vigor na data de sua publicação, revogadas as disposições em contrário.</w:t>
      </w:r>
    </w:p>
    <w:p w:rsidR="00CA195D" w:rsidRDefault="00CA195D" w:rsidP="00CA195D">
      <w:pPr>
        <w:jc w:val="both"/>
        <w:rPr>
          <w:sz w:val="28"/>
          <w:szCs w:val="28"/>
        </w:rPr>
      </w:pPr>
    </w:p>
    <w:p w:rsidR="00CA195D" w:rsidRDefault="00CA195D" w:rsidP="00CA195D">
      <w:pPr>
        <w:jc w:val="both"/>
        <w:rPr>
          <w:sz w:val="28"/>
          <w:szCs w:val="28"/>
        </w:rPr>
      </w:pPr>
    </w:p>
    <w:p w:rsidR="00CA195D" w:rsidRDefault="00CA195D" w:rsidP="00CA195D">
      <w:pPr>
        <w:jc w:val="both"/>
        <w:rPr>
          <w:sz w:val="28"/>
          <w:szCs w:val="28"/>
        </w:rPr>
      </w:pPr>
    </w:p>
    <w:p w:rsidR="00CA195D" w:rsidRDefault="00CA195D" w:rsidP="00C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Antônio Ribeiro</w:t>
      </w:r>
    </w:p>
    <w:p w:rsidR="00CA195D" w:rsidRDefault="00CA195D" w:rsidP="00C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Gabinete do Presidente da Câmara Municipal</w:t>
      </w:r>
    </w:p>
    <w:p w:rsidR="00CA195D" w:rsidRDefault="009B6941" w:rsidP="00CA19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04 de maio</w:t>
      </w:r>
      <w:r w:rsidR="004619AD">
        <w:rPr>
          <w:b/>
          <w:sz w:val="28"/>
          <w:szCs w:val="28"/>
        </w:rPr>
        <w:t xml:space="preserve"> de 2022</w:t>
      </w:r>
      <w:r w:rsidR="00CA195D">
        <w:rPr>
          <w:b/>
          <w:sz w:val="28"/>
          <w:szCs w:val="28"/>
        </w:rPr>
        <w:t>.</w:t>
      </w:r>
    </w:p>
    <w:p w:rsidR="00CA195D" w:rsidRDefault="00CA195D" w:rsidP="00CA195D">
      <w:pPr>
        <w:rPr>
          <w:b/>
          <w:sz w:val="28"/>
          <w:szCs w:val="28"/>
        </w:rPr>
      </w:pPr>
    </w:p>
    <w:p w:rsidR="00CA195D" w:rsidRDefault="00CA195D" w:rsidP="00CA195D">
      <w:pPr>
        <w:rPr>
          <w:b/>
          <w:sz w:val="28"/>
          <w:szCs w:val="28"/>
        </w:rPr>
      </w:pPr>
      <w:bookmarkStart w:id="0" w:name="_GoBack"/>
      <w:bookmarkEnd w:id="0"/>
    </w:p>
    <w:p w:rsidR="00CA195D" w:rsidRDefault="00CA195D" w:rsidP="00CA195D">
      <w:pPr>
        <w:rPr>
          <w:b/>
          <w:sz w:val="28"/>
          <w:szCs w:val="28"/>
        </w:rPr>
      </w:pPr>
    </w:p>
    <w:p w:rsidR="00CA195D" w:rsidRDefault="004619AD" w:rsidP="00CA195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Anilton Silva de Moura</w:t>
      </w:r>
    </w:p>
    <w:p w:rsidR="00CA195D" w:rsidRDefault="00CA195D" w:rsidP="00CA19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Vereador</w:t>
      </w:r>
    </w:p>
    <w:sectPr w:rsidR="00CA19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5D"/>
    <w:rsid w:val="000E0DC5"/>
    <w:rsid w:val="003479A8"/>
    <w:rsid w:val="00403AA9"/>
    <w:rsid w:val="004619AD"/>
    <w:rsid w:val="007F618E"/>
    <w:rsid w:val="00814273"/>
    <w:rsid w:val="009B6941"/>
    <w:rsid w:val="00B56189"/>
    <w:rsid w:val="00CA195D"/>
    <w:rsid w:val="00CD55F3"/>
    <w:rsid w:val="00D75A13"/>
    <w:rsid w:val="00E0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E15B"/>
  <w15:docId w15:val="{219B42F0-0B5C-4A59-90C3-35B64CD6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05FE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FE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12</cp:revision>
  <cp:lastPrinted>2022-05-04T18:21:00Z</cp:lastPrinted>
  <dcterms:created xsi:type="dcterms:W3CDTF">2021-06-07T15:53:00Z</dcterms:created>
  <dcterms:modified xsi:type="dcterms:W3CDTF">2022-05-04T18:21:00Z</dcterms:modified>
</cp:coreProperties>
</file>