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A0" w:rsidRDefault="00B53AA0" w:rsidP="00B53AA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133/2022</w:t>
      </w:r>
    </w:p>
    <w:p w:rsidR="00B53AA0" w:rsidRDefault="00B53AA0" w:rsidP="00B53AA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B53AA0" w:rsidRDefault="00B53AA0" w:rsidP="00B53AA0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53AA0" w:rsidRDefault="00B53AA0" w:rsidP="00B53AA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53AA0" w:rsidRDefault="00B53AA0" w:rsidP="00B53AA0">
      <w:pPr>
        <w:rPr>
          <w:rFonts w:asciiTheme="majorHAnsi" w:hAnsiTheme="majorHAnsi"/>
        </w:rPr>
      </w:pPr>
    </w:p>
    <w:p w:rsidR="00B53AA0" w:rsidRDefault="00B53AA0" w:rsidP="00B53AA0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 Secretaria de Estado de Infraestrutura e Logística - </w:t>
      </w:r>
      <w:r>
        <w:rPr>
          <w:rFonts w:asciiTheme="majorHAnsi" w:hAnsiTheme="majorHAnsi"/>
        </w:rPr>
        <w:t>SINFRA, mostrando</w:t>
      </w:r>
      <w:r>
        <w:rPr>
          <w:rFonts w:asciiTheme="majorHAnsi" w:hAnsiTheme="majorHAnsi"/>
        </w:rPr>
        <w:t xml:space="preserve"> a necessidade de se realizar a limpeza de toda a extensão da Estrada MT 251, que liga Nova Xavantina à Campinápolis e Novo São Joaquim.  </w:t>
      </w:r>
    </w:p>
    <w:p w:rsidR="00B53AA0" w:rsidRDefault="00B53AA0" w:rsidP="00B53AA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53AA0" w:rsidRDefault="00B53AA0" w:rsidP="00B53AA0">
      <w:pPr>
        <w:jc w:val="both"/>
        <w:rPr>
          <w:rFonts w:asciiTheme="majorHAnsi" w:hAnsiTheme="majorHAnsi"/>
          <w:b/>
        </w:rPr>
      </w:pPr>
    </w:p>
    <w:p w:rsidR="00B53AA0" w:rsidRDefault="00B53AA0" w:rsidP="00B53AA0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a estrada necessita de uma limpeza a sua margem, uma vez que as placas de sinalização </w:t>
      </w:r>
      <w:proofErr w:type="gramStart"/>
      <w:r>
        <w:rPr>
          <w:rFonts w:asciiTheme="majorHAnsi" w:hAnsiTheme="majorHAnsi"/>
        </w:rPr>
        <w:t>encontram-se</w:t>
      </w:r>
      <w:proofErr w:type="gramEnd"/>
      <w:r>
        <w:rPr>
          <w:rFonts w:asciiTheme="majorHAnsi" w:hAnsiTheme="majorHAnsi"/>
        </w:rPr>
        <w:t xml:space="preserve"> escondidas pelo matagal, dificultando assim a visibilidade dos motoristas que trafegam naquela região. Assim peço o apoio dos nobres pares desta Casa de Leis para a aprovação desta nossa indicação.</w:t>
      </w:r>
    </w:p>
    <w:p w:rsidR="00B53AA0" w:rsidRDefault="00B53AA0" w:rsidP="00B53AA0">
      <w:pPr>
        <w:jc w:val="both"/>
        <w:rPr>
          <w:rFonts w:asciiTheme="majorHAnsi" w:hAnsiTheme="majorHAnsi"/>
        </w:rPr>
      </w:pPr>
    </w:p>
    <w:p w:rsidR="00B53AA0" w:rsidRDefault="00B53AA0" w:rsidP="00B53AA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53AA0" w:rsidRDefault="00B53AA0" w:rsidP="00B53AA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53AA0" w:rsidRDefault="00B53AA0" w:rsidP="00B53AA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abril de 2022.</w:t>
      </w:r>
    </w:p>
    <w:p w:rsidR="00B53AA0" w:rsidRDefault="00B53AA0" w:rsidP="00B53AA0">
      <w:pPr>
        <w:jc w:val="both"/>
        <w:rPr>
          <w:rFonts w:asciiTheme="majorHAnsi" w:hAnsiTheme="majorHAnsi"/>
          <w:b/>
        </w:rPr>
      </w:pPr>
    </w:p>
    <w:p w:rsidR="00B53AA0" w:rsidRDefault="00B53AA0" w:rsidP="00B53AA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B53AA0" w:rsidRDefault="00B53AA0" w:rsidP="00B53AA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53AA0" w:rsidRDefault="00B53AA0" w:rsidP="00B53AA0">
      <w:pPr>
        <w:rPr>
          <w:rFonts w:asciiTheme="majorHAnsi" w:hAnsiTheme="majorHAnsi"/>
          <w:b/>
        </w:rPr>
      </w:pPr>
    </w:p>
    <w:p w:rsidR="00B53AA0" w:rsidRDefault="00B53AA0" w:rsidP="00B53AA0">
      <w:pPr>
        <w:rPr>
          <w:rFonts w:asciiTheme="majorHAnsi" w:hAnsiTheme="majorHAnsi"/>
          <w:b/>
        </w:rPr>
      </w:pPr>
    </w:p>
    <w:p w:rsidR="00B53AA0" w:rsidRDefault="00B53AA0" w:rsidP="00B53AA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</w:t>
      </w:r>
      <w:r>
        <w:rPr>
          <w:rFonts w:asciiTheme="majorHAnsi" w:hAnsiTheme="majorHAnsi"/>
          <w:b/>
        </w:rPr>
        <w:t xml:space="preserve">on S. de Moura  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B53AA0" w:rsidRDefault="00B53AA0" w:rsidP="00B53AA0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AA0" w:rsidRDefault="00B53AA0" w:rsidP="00B53AA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B53AA0" w:rsidRDefault="00B53AA0" w:rsidP="00B53AA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B53AA0" w:rsidRDefault="00B53AA0" w:rsidP="00B53AA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AA0" w:rsidRDefault="00B53AA0" w:rsidP="00B53AA0">
      <w:pPr>
        <w:jc w:val="center"/>
        <w:rPr>
          <w:rFonts w:asciiTheme="majorHAnsi" w:hAnsiTheme="majorHAnsi"/>
        </w:rPr>
      </w:pPr>
    </w:p>
    <w:p w:rsidR="00B53AA0" w:rsidRDefault="00B53AA0" w:rsidP="00B53AA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>Ednaldo Fragas (Quatizinho)</w:t>
      </w:r>
    </w:p>
    <w:p w:rsidR="00B53AA0" w:rsidRDefault="00B53AA0" w:rsidP="00B53AA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AA0" w:rsidRDefault="00B53AA0" w:rsidP="00B53AA0">
      <w:pPr>
        <w:rPr>
          <w:rFonts w:asciiTheme="majorHAnsi" w:hAnsiTheme="majorHAnsi"/>
          <w:b/>
        </w:rPr>
      </w:pPr>
    </w:p>
    <w:p w:rsidR="00B53AA0" w:rsidRDefault="00B53AA0" w:rsidP="00B53AA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B53AA0" w:rsidRDefault="00B53AA0" w:rsidP="00B53AA0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    </w:t>
      </w:r>
      <w:r>
        <w:rPr>
          <w:rFonts w:asciiTheme="majorHAnsi" w:hAnsiTheme="majorHAnsi"/>
          <w:b/>
        </w:rPr>
        <w:t xml:space="preserve">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3AAE" w:rsidRDefault="00873AAE"/>
    <w:sectPr w:rsidR="0087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A0"/>
    <w:rsid w:val="00873AAE"/>
    <w:rsid w:val="00B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9623"/>
  <w15:chartTrackingRefBased/>
  <w15:docId w15:val="{1F0FD816-28F1-4D8C-8654-3451025A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2022-04-21T18:22:00Z</dcterms:created>
  <dcterms:modified xsi:type="dcterms:W3CDTF">2022-04-21T18:23:00Z</dcterms:modified>
</cp:coreProperties>
</file>