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A9" w:rsidRDefault="002969A9" w:rsidP="002969A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130/2022</w:t>
      </w:r>
    </w:p>
    <w:p w:rsidR="002969A9" w:rsidRDefault="002969A9" w:rsidP="002969A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2969A9" w:rsidRDefault="002969A9" w:rsidP="002969A9">
      <w:pPr>
        <w:rPr>
          <w:rFonts w:asciiTheme="majorHAnsi" w:hAnsiTheme="majorHAnsi"/>
          <w:b/>
        </w:rPr>
      </w:pPr>
    </w:p>
    <w:p w:rsidR="002969A9" w:rsidRPr="00F46C20" w:rsidRDefault="002969A9" w:rsidP="002969A9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2969A9" w:rsidRDefault="002969A9" w:rsidP="002969A9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969A9" w:rsidRDefault="002969A9" w:rsidP="002969A9">
      <w:pPr>
        <w:ind w:firstLine="1418"/>
        <w:jc w:val="both"/>
        <w:rPr>
          <w:rFonts w:asciiTheme="majorHAnsi" w:hAnsiTheme="majorHAnsi"/>
        </w:rPr>
      </w:pPr>
      <w:r w:rsidRPr="00882339">
        <w:rPr>
          <w:rFonts w:asciiTheme="majorHAnsi" w:hAnsiTheme="majorHAnsi"/>
        </w:rPr>
        <w:t>De acordo com o Regimento Interno desta Casa de Leis, depois de ouvido o soberano Plenário, solicitamos a V. Exa., que seja encaminhado expediente ao Prefeito Municipal com cópia a Secretaria Municipal de Educação, mostrando a necessidade de aquisição/instalação de Laboratório de Informática para todas as unidades escolares da rede pública municipal de ensino, no âmbito do município de Nova Xavantina – MT.</w:t>
      </w:r>
    </w:p>
    <w:p w:rsidR="002969A9" w:rsidRPr="00AD4F3C" w:rsidRDefault="002969A9" w:rsidP="002969A9">
      <w:pPr>
        <w:ind w:firstLine="1418"/>
        <w:jc w:val="both"/>
        <w:rPr>
          <w:rFonts w:asciiTheme="majorHAnsi" w:hAnsiTheme="majorHAnsi"/>
        </w:rPr>
      </w:pPr>
    </w:p>
    <w:p w:rsidR="002969A9" w:rsidRDefault="002969A9" w:rsidP="002969A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2969A9" w:rsidRDefault="002969A9" w:rsidP="002969A9">
      <w:pPr>
        <w:jc w:val="both"/>
        <w:rPr>
          <w:rFonts w:asciiTheme="majorHAnsi" w:hAnsiTheme="majorHAnsi"/>
          <w:b/>
        </w:rPr>
      </w:pPr>
    </w:p>
    <w:p w:rsidR="002969A9" w:rsidRPr="00544FD7" w:rsidRDefault="002969A9" w:rsidP="002969A9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882339">
        <w:rPr>
          <w:rFonts w:asciiTheme="majorHAnsi" w:hAnsiTheme="majorHAnsi"/>
        </w:rPr>
        <w:t>A Informática vem adquirindo cada vez mais relevância no cenário educacional, sua utilização como instrumento de aprendizagem e sua ação no meio social vêm aumentando de forma rápida nos diversos setores da sociedade. É por isto que o computador se torna essencial como ferramenta de um novo processo de ensino-aprendizagem que leve o educando ao desenvolvimento das habilidades, compreensões e valores de que necessitará para participar efetivamente de uma sociedade impregnada pela tecnologia da informação. Os equipamentos de um Laboratório de Informática certamente modificam o ambiente escolar, pois sua instalação e implantação requerem novas estruturas físicas e até mesmo organizacionais, visto que abrem espaço para a incorporação de outras práticas pedagógicas. Por isso, a Informática na escola é fundamental, tanto para alunos quanto para professores. Os alunos nos seus diversos níveis de ensino, ao utilizarem o computador, entram em um ambiente multidisciplinar e interdisciplinar. É oportuno salientar, que através da presente indicação, reforça a indicação nº 165/21, apresentada no ano passado. Assim peço o apoio dos nobres Pares desta Casa de Leis para a aprovação desta nossa Indicação.</w:t>
      </w:r>
    </w:p>
    <w:p w:rsidR="002969A9" w:rsidRDefault="002969A9" w:rsidP="002969A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969A9" w:rsidRDefault="002969A9" w:rsidP="002969A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969A9" w:rsidRDefault="002969A9" w:rsidP="002969A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abril de 2022.</w:t>
      </w:r>
    </w:p>
    <w:p w:rsidR="002969A9" w:rsidRDefault="002969A9" w:rsidP="002969A9">
      <w:pPr>
        <w:jc w:val="center"/>
        <w:rPr>
          <w:rFonts w:asciiTheme="majorHAnsi" w:hAnsiTheme="majorHAnsi"/>
          <w:b/>
        </w:rPr>
      </w:pPr>
    </w:p>
    <w:p w:rsidR="002969A9" w:rsidRDefault="002969A9" w:rsidP="002969A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2969A9" w:rsidRDefault="002969A9" w:rsidP="002969A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969A9" w:rsidRPr="002B13EC" w:rsidRDefault="002969A9" w:rsidP="002969A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969A9" w:rsidRDefault="002969A9" w:rsidP="002969A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2969A9" w:rsidRDefault="002969A9" w:rsidP="002969A9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969A9" w:rsidRDefault="002969A9" w:rsidP="002969A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  <w:bookmarkStart w:id="0" w:name="_GoBack"/>
      <w:bookmarkEnd w:id="0"/>
    </w:p>
    <w:p w:rsidR="002969A9" w:rsidRDefault="002969A9" w:rsidP="002969A9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2969A9" w:rsidRPr="00882339" w:rsidRDefault="002969A9" w:rsidP="002969A9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879F2" w:rsidRDefault="003879F2"/>
    <w:sectPr w:rsidR="003879F2" w:rsidSect="00F46C20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A9"/>
    <w:rsid w:val="002969A9"/>
    <w:rsid w:val="003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D349"/>
  <w15:chartTrackingRefBased/>
  <w15:docId w15:val="{0B1E79D3-BA9C-4769-B014-6CE8DD20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2022-04-21T18:19:00Z</dcterms:created>
  <dcterms:modified xsi:type="dcterms:W3CDTF">2022-04-21T18:19:00Z</dcterms:modified>
</cp:coreProperties>
</file>