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23E" w:rsidRDefault="009C123E" w:rsidP="007B019D">
      <w:pPr>
        <w:rPr>
          <w:rFonts w:asciiTheme="majorHAnsi" w:hAnsiTheme="majorHAnsi"/>
          <w:b/>
        </w:rPr>
      </w:pPr>
    </w:p>
    <w:p w:rsidR="009C123E" w:rsidRDefault="009C123E" w:rsidP="007B019D">
      <w:pPr>
        <w:rPr>
          <w:rFonts w:asciiTheme="majorHAnsi" w:hAnsiTheme="majorHAnsi"/>
          <w:b/>
        </w:rPr>
      </w:pPr>
    </w:p>
    <w:p w:rsidR="009C123E" w:rsidRDefault="009C123E" w:rsidP="007B019D">
      <w:pPr>
        <w:rPr>
          <w:rFonts w:asciiTheme="majorHAnsi" w:hAnsiTheme="majorHAnsi"/>
          <w:b/>
        </w:rPr>
      </w:pPr>
    </w:p>
    <w:p w:rsidR="007B019D" w:rsidRDefault="007B019D" w:rsidP="007B019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105/2022</w:t>
      </w:r>
    </w:p>
    <w:p w:rsidR="007B019D" w:rsidRDefault="007B019D" w:rsidP="007B019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JUBIO CARLOS MONTEL DE MORAES (Jubinha)</w:t>
      </w:r>
    </w:p>
    <w:p w:rsidR="007B019D" w:rsidRDefault="007B019D" w:rsidP="007B019D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7B019D" w:rsidRDefault="007B019D" w:rsidP="007B019D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7B019D" w:rsidRDefault="007B019D" w:rsidP="007B019D">
      <w:pPr>
        <w:rPr>
          <w:rFonts w:asciiTheme="majorHAnsi" w:hAnsiTheme="majorHAnsi"/>
        </w:rPr>
      </w:pPr>
    </w:p>
    <w:p w:rsidR="007B019D" w:rsidRDefault="007B019D" w:rsidP="007B019D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  <w:t xml:space="preserve">           De acordo com o Regimento Interno desta Casa de Leis e depois de ouvido o Soberano Plenário solicita a V. Exa., que seja encaminhado expediente a Secretaria Municipal de Infraestrutura, com cópia ao Prefeito Municipal, mostrando a necessidade de revitalizar a Praça Audimar Luís Hemming em Nova Xavantina – MT.</w:t>
      </w:r>
    </w:p>
    <w:p w:rsidR="007B019D" w:rsidRDefault="007B019D" w:rsidP="007B019D">
      <w:pPr>
        <w:jc w:val="both"/>
        <w:rPr>
          <w:rFonts w:asciiTheme="majorHAnsi" w:hAnsiTheme="majorHAnsi"/>
          <w:b/>
        </w:rPr>
      </w:pPr>
    </w:p>
    <w:p w:rsidR="007B019D" w:rsidRDefault="007B019D" w:rsidP="007B019D">
      <w:pPr>
        <w:jc w:val="both"/>
        <w:rPr>
          <w:rFonts w:asciiTheme="majorHAnsi" w:hAnsiTheme="majorHAnsi"/>
          <w:b/>
        </w:rPr>
      </w:pPr>
    </w:p>
    <w:p w:rsidR="007B019D" w:rsidRDefault="007B019D" w:rsidP="007B019D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7B019D" w:rsidRDefault="007B019D" w:rsidP="007B019D">
      <w:pPr>
        <w:jc w:val="both"/>
        <w:rPr>
          <w:rFonts w:asciiTheme="majorHAnsi" w:hAnsiTheme="majorHAnsi"/>
          <w:b/>
        </w:rPr>
      </w:pPr>
      <w:bookmarkStart w:id="0" w:name="_GoBack"/>
      <w:bookmarkEnd w:id="0"/>
    </w:p>
    <w:p w:rsidR="007B019D" w:rsidRDefault="007B019D" w:rsidP="007B019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Essa nossa indicação tem como principal justificativa o fato de que alguns moradores estão pleiteando a revitalização da mencionada praça tendo em vista que existem sinais de abandono, bancos quebrados e etc., e tendo em vista que a praça se encontra no centro da cidade, necessária se faz a revitalização/reforma da mesma, proporcionando assim um ambiente de lazer agradável para todos os munícipes. Assim peço o apoio dos nobres Pares desta Casa de Leis para a aprovação desta nossa indicação.</w:t>
      </w:r>
    </w:p>
    <w:p w:rsidR="007B019D" w:rsidRDefault="007B019D" w:rsidP="007B019D">
      <w:pPr>
        <w:jc w:val="both"/>
        <w:rPr>
          <w:rFonts w:asciiTheme="majorHAnsi" w:hAnsiTheme="majorHAnsi"/>
        </w:rPr>
      </w:pPr>
    </w:p>
    <w:p w:rsidR="007B019D" w:rsidRDefault="007B019D" w:rsidP="007B019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7B019D" w:rsidRDefault="007B019D" w:rsidP="007B019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Antônio Ribeiro</w:t>
      </w:r>
    </w:p>
    <w:p w:rsidR="007B019D" w:rsidRDefault="007B019D" w:rsidP="007B019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11 de abril de 2022.</w:t>
      </w:r>
    </w:p>
    <w:p w:rsidR="007B019D" w:rsidRDefault="007B019D" w:rsidP="007B019D">
      <w:pPr>
        <w:jc w:val="both"/>
        <w:rPr>
          <w:rFonts w:asciiTheme="majorHAnsi" w:hAnsiTheme="majorHAnsi"/>
          <w:b/>
        </w:rPr>
      </w:pPr>
    </w:p>
    <w:p w:rsidR="007B019D" w:rsidRDefault="007B019D" w:rsidP="007B019D">
      <w:pPr>
        <w:ind w:firstLine="1418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Jubio Carlos Montel de Moraes (Jubinha)</w:t>
      </w:r>
    </w:p>
    <w:p w:rsidR="007B019D" w:rsidRDefault="007B019D" w:rsidP="007B019D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7B019D" w:rsidRDefault="007B019D" w:rsidP="007B019D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7B019D" w:rsidRDefault="007B019D" w:rsidP="007B019D">
      <w:pPr>
        <w:rPr>
          <w:rFonts w:asciiTheme="majorHAnsi" w:hAnsiTheme="majorHAnsi"/>
        </w:rPr>
      </w:pPr>
    </w:p>
    <w:p w:rsidR="007B019D" w:rsidRDefault="007B019D" w:rsidP="007B019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 da Silva                  Carlos A. C. Resende         Edemundo A. G. dos Reses</w:t>
      </w:r>
    </w:p>
    <w:p w:rsidR="007B019D" w:rsidRDefault="007B019D" w:rsidP="007B019D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Vereador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B019D" w:rsidRDefault="007B019D" w:rsidP="007B019D">
      <w:pPr>
        <w:jc w:val="center"/>
        <w:rPr>
          <w:rFonts w:asciiTheme="majorHAnsi" w:hAnsiTheme="majorHAnsi"/>
          <w:b/>
        </w:rPr>
      </w:pPr>
    </w:p>
    <w:p w:rsidR="007B019D" w:rsidRDefault="007B019D" w:rsidP="007B019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                                   Sebastião N. de Oliveira (Curica)</w:t>
      </w:r>
    </w:p>
    <w:p w:rsidR="007B019D" w:rsidRDefault="007B019D" w:rsidP="007B019D">
      <w:pPr>
        <w:tabs>
          <w:tab w:val="left" w:pos="567"/>
          <w:tab w:val="left" w:pos="2370"/>
          <w:tab w:val="left" w:pos="7371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B019D" w:rsidRDefault="007B019D" w:rsidP="007B019D">
      <w:pPr>
        <w:rPr>
          <w:rFonts w:asciiTheme="majorHAnsi" w:hAnsiTheme="majorHAnsi"/>
        </w:rPr>
      </w:pPr>
    </w:p>
    <w:p w:rsidR="007B019D" w:rsidRDefault="007B019D" w:rsidP="007B019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                                  Anilton S. de Moura</w:t>
      </w:r>
    </w:p>
    <w:p w:rsidR="007B019D" w:rsidRDefault="007B019D" w:rsidP="007B019D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           </w:t>
      </w:r>
    </w:p>
    <w:p w:rsidR="007B019D" w:rsidRDefault="007B019D" w:rsidP="007B019D">
      <w:pPr>
        <w:jc w:val="center"/>
        <w:rPr>
          <w:rFonts w:asciiTheme="majorHAnsi" w:hAnsiTheme="majorHAnsi"/>
          <w:b/>
        </w:rPr>
      </w:pPr>
    </w:p>
    <w:p w:rsidR="007B019D" w:rsidRDefault="007B019D" w:rsidP="007B019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C. Trindade                                                     Willian M. Batista</w:t>
      </w:r>
    </w:p>
    <w:p w:rsidR="007B019D" w:rsidRDefault="007B019D" w:rsidP="007B019D">
      <w:pPr>
        <w:tabs>
          <w:tab w:val="left" w:pos="7371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Vereador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B019D" w:rsidRDefault="007B019D" w:rsidP="007B019D">
      <w:pPr>
        <w:rPr>
          <w:rFonts w:asciiTheme="majorHAnsi" w:hAnsiTheme="majorHAnsi"/>
        </w:rPr>
      </w:pPr>
    </w:p>
    <w:p w:rsidR="001B48EC" w:rsidRDefault="001B48EC"/>
    <w:sectPr w:rsidR="001B48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19D"/>
    <w:rsid w:val="001B48EC"/>
    <w:rsid w:val="007B019D"/>
    <w:rsid w:val="009C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FCBF"/>
  <w15:chartTrackingRefBased/>
  <w15:docId w15:val="{F2BAD6FD-A311-42CB-92A1-F1096711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1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2022-04-07T19:10:00Z</dcterms:created>
  <dcterms:modified xsi:type="dcterms:W3CDTF">2022-04-07T20:31:00Z</dcterms:modified>
</cp:coreProperties>
</file>