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90" w:rsidRDefault="00AE6590" w:rsidP="00AE65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INDICAÇÃO </w:t>
      </w:r>
      <w:r>
        <w:rPr>
          <w:rFonts w:asciiTheme="majorHAnsi" w:hAnsiTheme="majorHAnsi"/>
          <w:b/>
        </w:rPr>
        <w:t>N°. 091</w:t>
      </w:r>
      <w:bookmarkStart w:id="0" w:name="_GoBack"/>
      <w:bookmarkEnd w:id="0"/>
      <w:r>
        <w:rPr>
          <w:rFonts w:asciiTheme="majorHAnsi" w:hAnsiTheme="majorHAnsi"/>
          <w:b/>
        </w:rPr>
        <w:t>/2022</w:t>
      </w:r>
    </w:p>
    <w:p w:rsidR="00AE6590" w:rsidRDefault="00AE6590" w:rsidP="00AE65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AE6590" w:rsidRDefault="00AE6590" w:rsidP="00AE6590">
      <w:pPr>
        <w:rPr>
          <w:rFonts w:asciiTheme="majorHAnsi" w:hAnsiTheme="majorHAnsi"/>
          <w:b/>
        </w:rPr>
      </w:pPr>
    </w:p>
    <w:p w:rsidR="00AE6590" w:rsidRDefault="00AE6590" w:rsidP="00AE659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AE6590" w:rsidRDefault="00AE6590" w:rsidP="00AE659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E6590" w:rsidRDefault="00AE6590" w:rsidP="00AE6590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que seja encaminhado expediente ao Prefeito Municipal com cópia a Secretaria Municipal de Infraestrutura, mostrando a necessidade de construir pontes de concreto sobre os Córregos Santo Antônio e Andorinha, ambos na estrada que dá acesso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região do P A Piaus. </w:t>
      </w:r>
    </w:p>
    <w:p w:rsidR="00AE6590" w:rsidRDefault="00AE6590" w:rsidP="00AE6590">
      <w:pPr>
        <w:ind w:firstLine="1418"/>
        <w:jc w:val="both"/>
        <w:rPr>
          <w:rFonts w:asciiTheme="majorHAnsi" w:hAnsiTheme="majorHAnsi"/>
        </w:rPr>
      </w:pPr>
    </w:p>
    <w:p w:rsidR="00AE6590" w:rsidRDefault="00AE6590" w:rsidP="00AE659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AE6590" w:rsidRDefault="00AE6590" w:rsidP="00AE6590">
      <w:pPr>
        <w:jc w:val="both"/>
        <w:rPr>
          <w:rFonts w:asciiTheme="majorHAnsi" w:hAnsiTheme="majorHAnsi"/>
          <w:b/>
        </w:rPr>
      </w:pPr>
    </w:p>
    <w:p w:rsidR="00AE6590" w:rsidRDefault="00AE6590" w:rsidP="00AE6590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essa estrada é muito transitada, pois dá acesso a empresa NX Gold e várias propriedades do interior de Nova Xavantina. O tráfego de caminhões e ônibus é intenso o que sempre compromete o madeiramento das pontes sobre os Córregos Santo Antônio e Andorinha. Com a construção das pontes de concreto, representa uma economicidade proporcionada em médio e longo prazo, ao considerar que a ponte uma vez construída não terá gastos com manutenção com substituição das madeiras, e a redução de riscos de acidentes, traz a sensação de maior segurança a todos os transeuntes. E, para garantir segurança de todos e a trafegabilidade da região, justifica o nosso pedido. Assim peço o apoio dos nobres pares desta Casa de Leis para a aprovação desta nossa indicação. </w:t>
      </w:r>
    </w:p>
    <w:p w:rsidR="00AE6590" w:rsidRDefault="00AE6590" w:rsidP="00AE6590">
      <w:pPr>
        <w:ind w:firstLine="1418"/>
        <w:jc w:val="both"/>
        <w:rPr>
          <w:rFonts w:asciiTheme="majorHAnsi" w:hAnsiTheme="majorHAnsi"/>
        </w:rPr>
      </w:pPr>
    </w:p>
    <w:p w:rsidR="00AE6590" w:rsidRDefault="00AE6590" w:rsidP="00AE6590">
      <w:pPr>
        <w:ind w:firstLine="1418"/>
        <w:jc w:val="both"/>
        <w:rPr>
          <w:rFonts w:asciiTheme="majorHAnsi" w:hAnsiTheme="majorHAnsi"/>
        </w:rPr>
      </w:pPr>
    </w:p>
    <w:p w:rsidR="00AE6590" w:rsidRDefault="00AE6590" w:rsidP="00AE6590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AE6590" w:rsidRDefault="00AE6590" w:rsidP="00AE65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E6590" w:rsidRDefault="00AE6590" w:rsidP="00AE65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AE6590" w:rsidRDefault="00AE6590" w:rsidP="00AE6590">
      <w:pPr>
        <w:jc w:val="center"/>
        <w:rPr>
          <w:rFonts w:asciiTheme="majorHAnsi" w:hAnsiTheme="majorHAnsi"/>
          <w:b/>
        </w:rPr>
      </w:pPr>
    </w:p>
    <w:p w:rsidR="00AE6590" w:rsidRDefault="00AE6590" w:rsidP="00AE6590">
      <w:pPr>
        <w:jc w:val="center"/>
        <w:rPr>
          <w:rFonts w:asciiTheme="majorHAnsi" w:hAnsiTheme="majorHAnsi"/>
          <w:b/>
        </w:rPr>
      </w:pPr>
    </w:p>
    <w:p w:rsidR="00AE6590" w:rsidRDefault="00AE6590" w:rsidP="00AE6590">
      <w:pPr>
        <w:jc w:val="center"/>
        <w:rPr>
          <w:rFonts w:asciiTheme="majorHAnsi" w:hAnsiTheme="majorHAnsi"/>
          <w:b/>
        </w:rPr>
      </w:pPr>
    </w:p>
    <w:p w:rsidR="00AE6590" w:rsidRDefault="00AE6590" w:rsidP="00AE65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AE6590" w:rsidRDefault="00AE6590" w:rsidP="00AE659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E6590" w:rsidRDefault="00AE6590" w:rsidP="00AE6590">
      <w:pPr>
        <w:rPr>
          <w:rFonts w:asciiTheme="majorHAnsi" w:hAnsiTheme="majorHAnsi"/>
          <w:b/>
        </w:rPr>
      </w:pPr>
    </w:p>
    <w:p w:rsidR="00AE6590" w:rsidRDefault="00AE6590" w:rsidP="00AE6590">
      <w:pPr>
        <w:tabs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                                                     Paulo C. Trindade</w:t>
      </w:r>
    </w:p>
    <w:p w:rsidR="00AE6590" w:rsidRDefault="00AE6590" w:rsidP="00AE659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</w:t>
      </w:r>
      <w:r>
        <w:rPr>
          <w:rFonts w:asciiTheme="majorHAnsi" w:hAnsiTheme="majorHAnsi"/>
          <w:b/>
        </w:rPr>
        <w:tab/>
        <w:t xml:space="preserve">               Vereador </w:t>
      </w:r>
    </w:p>
    <w:p w:rsidR="00AE6590" w:rsidRDefault="00AE6590" w:rsidP="00AE6590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7012ED" w:rsidRDefault="007012ED"/>
    <w:sectPr w:rsidR="00701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90"/>
    <w:rsid w:val="007012ED"/>
    <w:rsid w:val="00A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CDA4-AC2A-4E97-B8B8-5AB7CC4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2022-04-01T12:38:00Z</dcterms:created>
  <dcterms:modified xsi:type="dcterms:W3CDTF">2022-04-01T12:39:00Z</dcterms:modified>
</cp:coreProperties>
</file>