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84F" w:rsidRDefault="002252FE" w:rsidP="00B1384F">
      <w:pPr>
        <w:rPr>
          <w:rFonts w:asciiTheme="majorHAnsi" w:hAnsiTheme="majorHAnsi"/>
          <w:b/>
        </w:rPr>
      </w:pPr>
      <w:r>
        <w:rPr>
          <w:rFonts w:asciiTheme="majorHAnsi" w:hAnsiTheme="majorHAnsi"/>
          <w:b/>
        </w:rPr>
        <w:t>INDICAÇÃO N°. 076</w:t>
      </w:r>
      <w:bookmarkStart w:id="0" w:name="_GoBack"/>
      <w:bookmarkEnd w:id="0"/>
      <w:r w:rsidR="00B1384F">
        <w:rPr>
          <w:rFonts w:asciiTheme="majorHAnsi" w:hAnsiTheme="majorHAnsi"/>
          <w:b/>
        </w:rPr>
        <w:t>/2022</w:t>
      </w:r>
    </w:p>
    <w:p w:rsidR="00B1384F" w:rsidRDefault="00B1384F" w:rsidP="00B1384F">
      <w:pPr>
        <w:rPr>
          <w:rFonts w:asciiTheme="majorHAnsi" w:hAnsiTheme="majorHAnsi"/>
          <w:b/>
        </w:rPr>
      </w:pPr>
      <w:r>
        <w:rPr>
          <w:rFonts w:asciiTheme="majorHAnsi" w:hAnsiTheme="majorHAnsi"/>
          <w:b/>
        </w:rPr>
        <w:t xml:space="preserve">AUTOR: PAULO CESAR TRINDADE </w:t>
      </w:r>
    </w:p>
    <w:p w:rsidR="00B1384F" w:rsidRDefault="00B1384F" w:rsidP="00B1384F">
      <w:pPr>
        <w:tabs>
          <w:tab w:val="left" w:pos="1080"/>
        </w:tabs>
        <w:rPr>
          <w:rFonts w:asciiTheme="majorHAnsi" w:hAnsiTheme="majorHAnsi"/>
          <w:b/>
        </w:rPr>
      </w:pPr>
      <w:r>
        <w:rPr>
          <w:rFonts w:asciiTheme="majorHAnsi" w:hAnsiTheme="majorHAnsi"/>
          <w:b/>
        </w:rPr>
        <w:t xml:space="preserve">                   </w:t>
      </w:r>
    </w:p>
    <w:p w:rsidR="00B1384F" w:rsidRDefault="00B1384F" w:rsidP="00B1384F">
      <w:pPr>
        <w:rPr>
          <w:rFonts w:asciiTheme="majorHAnsi" w:hAnsiTheme="majorHAnsi"/>
        </w:rPr>
      </w:pPr>
      <w:r>
        <w:rPr>
          <w:rFonts w:asciiTheme="majorHAnsi" w:hAnsiTheme="majorHAnsi"/>
        </w:rPr>
        <w:tab/>
      </w:r>
      <w:r>
        <w:rPr>
          <w:rFonts w:asciiTheme="majorHAnsi" w:hAnsiTheme="majorHAnsi"/>
        </w:rPr>
        <w:tab/>
        <w:t>Senhor Presidente</w:t>
      </w:r>
    </w:p>
    <w:p w:rsidR="00B1384F" w:rsidRDefault="00B1384F" w:rsidP="00B1384F">
      <w:pPr>
        <w:rPr>
          <w:rFonts w:asciiTheme="majorHAnsi" w:hAnsiTheme="majorHAnsi"/>
        </w:rPr>
      </w:pPr>
      <w:r>
        <w:rPr>
          <w:rFonts w:asciiTheme="majorHAnsi" w:hAnsiTheme="majorHAnsi"/>
        </w:rPr>
        <w:tab/>
      </w:r>
    </w:p>
    <w:p w:rsidR="00B1384F" w:rsidRPr="002F7FC8" w:rsidRDefault="00B1384F" w:rsidP="00B1384F">
      <w:pPr>
        <w:shd w:val="clear" w:color="auto" w:fill="FFFFFF"/>
        <w:spacing w:after="324"/>
        <w:jc w:val="both"/>
        <w:rPr>
          <w:rFonts w:asciiTheme="majorHAnsi" w:hAnsiTheme="majorHAnsi"/>
        </w:rPr>
      </w:pPr>
      <w:r>
        <w:rPr>
          <w:rFonts w:asciiTheme="majorHAnsi" w:hAnsiTheme="majorHAnsi"/>
        </w:rPr>
        <w:tab/>
      </w:r>
      <w:r>
        <w:rPr>
          <w:rFonts w:asciiTheme="majorHAnsi" w:hAnsiTheme="majorHAnsi"/>
        </w:rPr>
        <w:tab/>
        <w:t xml:space="preserve">De acordo com o Regimento Interno desta Casa de Leis e depois de ouvido o Soberano Plenário solicita a V. Exa., que seja encaminhado expediente ao Prefeito Municipal, mostrando a necessidade de se construir um Mini Frigorífico Municipal de Peixes em Nova Xavantina – MT, com a atuação de Veterinários capacitados e com o Selo de Inspeção Municipal - SIM.  </w:t>
      </w:r>
    </w:p>
    <w:p w:rsidR="00B1384F" w:rsidRDefault="00B1384F" w:rsidP="00B1384F">
      <w:pPr>
        <w:jc w:val="both"/>
        <w:rPr>
          <w:rFonts w:asciiTheme="majorHAnsi" w:hAnsiTheme="majorHAnsi"/>
          <w:b/>
        </w:rPr>
      </w:pPr>
      <w:r>
        <w:rPr>
          <w:rFonts w:asciiTheme="majorHAnsi" w:hAnsiTheme="majorHAnsi"/>
          <w:b/>
        </w:rPr>
        <w:tab/>
        <w:t xml:space="preserve">             J U S T I F I C A T I VA</w:t>
      </w:r>
    </w:p>
    <w:p w:rsidR="00B1384F" w:rsidRDefault="00B1384F" w:rsidP="00B1384F">
      <w:pPr>
        <w:jc w:val="both"/>
        <w:rPr>
          <w:rFonts w:asciiTheme="majorHAnsi" w:hAnsiTheme="majorHAnsi"/>
          <w:b/>
        </w:rPr>
      </w:pPr>
    </w:p>
    <w:p w:rsidR="00B1384F" w:rsidRDefault="00B1384F" w:rsidP="00B1384F">
      <w:pPr>
        <w:jc w:val="both"/>
        <w:rPr>
          <w:rFonts w:asciiTheme="majorHAnsi" w:hAnsiTheme="majorHAnsi"/>
        </w:rPr>
      </w:pPr>
      <w:r>
        <w:rPr>
          <w:rFonts w:asciiTheme="majorHAnsi" w:hAnsiTheme="majorHAnsi"/>
        </w:rPr>
        <w:tab/>
      </w:r>
      <w:r>
        <w:rPr>
          <w:rFonts w:asciiTheme="majorHAnsi" w:hAnsiTheme="majorHAnsi"/>
        </w:rPr>
        <w:tab/>
        <w:t>Essa nossa indicação tem como principal justificativa o fato de que o município de Nova Xavantina gerou parcerias com alguns produtores de peixes, parceria esta que construiu diversos tanques de peixes para os mencionados produtores. Sendo assim, pensando em amparar estes Xavantinenses que gostariam de lucrar com a venda de seus pescados, se faz necessária a construção deste Mini Frigorifico, criando assim uma oferta para Nova Xavantina, uma vez que, a demanda já existe. Assim peço o apoio dos nobres Pares desta Casa de Leis para a aprovação desta nossa indicação.</w:t>
      </w:r>
    </w:p>
    <w:p w:rsidR="00B1384F" w:rsidRDefault="00B1384F" w:rsidP="00B1384F">
      <w:pPr>
        <w:jc w:val="both"/>
        <w:rPr>
          <w:rFonts w:asciiTheme="majorHAnsi" w:hAnsiTheme="majorHAnsi"/>
        </w:rPr>
      </w:pPr>
    </w:p>
    <w:p w:rsidR="00B1384F" w:rsidRDefault="00B1384F" w:rsidP="00B1384F">
      <w:pPr>
        <w:jc w:val="center"/>
        <w:rPr>
          <w:rFonts w:asciiTheme="majorHAnsi" w:hAnsiTheme="majorHAnsi"/>
          <w:b/>
        </w:rPr>
      </w:pPr>
      <w:r>
        <w:rPr>
          <w:rFonts w:asciiTheme="majorHAnsi" w:hAnsiTheme="majorHAnsi"/>
          <w:b/>
        </w:rPr>
        <w:t>Sala das Sessões da Câmara Municipal</w:t>
      </w:r>
    </w:p>
    <w:p w:rsidR="00B1384F" w:rsidRDefault="00B1384F" w:rsidP="00B1384F">
      <w:pPr>
        <w:jc w:val="center"/>
        <w:rPr>
          <w:rFonts w:asciiTheme="majorHAnsi" w:hAnsiTheme="majorHAnsi"/>
          <w:b/>
        </w:rPr>
      </w:pPr>
      <w:r>
        <w:rPr>
          <w:rFonts w:asciiTheme="majorHAnsi" w:hAnsiTheme="majorHAnsi"/>
          <w:b/>
        </w:rPr>
        <w:t>Palácio Adiel Antonio Ribeiro</w:t>
      </w:r>
    </w:p>
    <w:p w:rsidR="00B1384F" w:rsidRDefault="00B1384F" w:rsidP="00B1384F">
      <w:pPr>
        <w:jc w:val="center"/>
        <w:rPr>
          <w:rFonts w:asciiTheme="majorHAnsi" w:hAnsiTheme="majorHAnsi"/>
          <w:b/>
        </w:rPr>
      </w:pPr>
      <w:r>
        <w:rPr>
          <w:rFonts w:asciiTheme="majorHAnsi" w:hAnsiTheme="majorHAnsi"/>
          <w:b/>
        </w:rPr>
        <w:t>Nova Xavantina-MT, 28 de março de 2022.</w:t>
      </w:r>
    </w:p>
    <w:p w:rsidR="00B1384F" w:rsidRDefault="00B1384F" w:rsidP="00B1384F">
      <w:pPr>
        <w:jc w:val="center"/>
        <w:rPr>
          <w:rFonts w:asciiTheme="majorHAnsi" w:hAnsiTheme="majorHAnsi"/>
          <w:b/>
        </w:rPr>
      </w:pPr>
    </w:p>
    <w:p w:rsidR="00B1384F" w:rsidRDefault="00B1384F" w:rsidP="00B1384F">
      <w:pPr>
        <w:tabs>
          <w:tab w:val="left" w:pos="1418"/>
          <w:tab w:val="left" w:pos="2127"/>
        </w:tabs>
        <w:rPr>
          <w:rFonts w:asciiTheme="majorHAnsi" w:hAnsiTheme="majorHAnsi"/>
          <w:b/>
        </w:rPr>
      </w:pPr>
    </w:p>
    <w:p w:rsidR="00B1384F" w:rsidRDefault="00B1384F" w:rsidP="00B1384F">
      <w:pPr>
        <w:tabs>
          <w:tab w:val="left" w:pos="1418"/>
          <w:tab w:val="left" w:pos="2127"/>
        </w:tabs>
        <w:jc w:val="center"/>
        <w:rPr>
          <w:rFonts w:asciiTheme="majorHAnsi" w:hAnsiTheme="majorHAnsi"/>
          <w:b/>
        </w:rPr>
      </w:pPr>
      <w:r>
        <w:rPr>
          <w:rFonts w:asciiTheme="majorHAnsi" w:hAnsiTheme="majorHAnsi"/>
          <w:b/>
        </w:rPr>
        <w:t>PAULO CESAR TRINDADE</w:t>
      </w:r>
    </w:p>
    <w:p w:rsidR="00B1384F" w:rsidRDefault="00B1384F" w:rsidP="00B1384F">
      <w:pPr>
        <w:tabs>
          <w:tab w:val="left" w:pos="1418"/>
          <w:tab w:val="left" w:pos="2127"/>
        </w:tabs>
        <w:jc w:val="center"/>
        <w:rPr>
          <w:rFonts w:asciiTheme="majorHAnsi" w:hAnsiTheme="majorHAnsi"/>
          <w:b/>
        </w:rPr>
      </w:pPr>
      <w:r>
        <w:rPr>
          <w:rFonts w:asciiTheme="majorHAnsi" w:hAnsiTheme="majorHAnsi"/>
          <w:b/>
        </w:rPr>
        <w:t>Vereador</w:t>
      </w:r>
    </w:p>
    <w:p w:rsidR="00B1384F" w:rsidRDefault="00B1384F" w:rsidP="00B1384F">
      <w:pPr>
        <w:tabs>
          <w:tab w:val="left" w:pos="1418"/>
          <w:tab w:val="left" w:pos="2127"/>
        </w:tabs>
        <w:jc w:val="center"/>
        <w:rPr>
          <w:rFonts w:asciiTheme="majorHAnsi" w:hAnsiTheme="majorHAnsi"/>
          <w:b/>
        </w:rPr>
      </w:pPr>
    </w:p>
    <w:p w:rsidR="00B1384F" w:rsidRDefault="00B1384F" w:rsidP="00B1384F">
      <w:pPr>
        <w:tabs>
          <w:tab w:val="left" w:pos="1418"/>
          <w:tab w:val="left" w:pos="2127"/>
        </w:tabs>
        <w:jc w:val="center"/>
        <w:rPr>
          <w:rFonts w:asciiTheme="majorHAnsi" w:hAnsiTheme="majorHAnsi"/>
          <w:b/>
        </w:rPr>
      </w:pPr>
    </w:p>
    <w:p w:rsidR="00B1384F" w:rsidRDefault="00B1384F" w:rsidP="00B1384F">
      <w:pPr>
        <w:rPr>
          <w:rFonts w:asciiTheme="majorHAnsi" w:hAnsiTheme="majorHAnsi"/>
          <w:b/>
        </w:rPr>
      </w:pPr>
      <w:r>
        <w:rPr>
          <w:rFonts w:asciiTheme="majorHAnsi" w:hAnsiTheme="majorHAnsi"/>
          <w:b/>
        </w:rPr>
        <w:t>Willian M. Batista (</w:t>
      </w:r>
      <w:proofErr w:type="gramStart"/>
      <w:r>
        <w:rPr>
          <w:rFonts w:asciiTheme="majorHAnsi" w:hAnsiTheme="majorHAnsi"/>
          <w:b/>
        </w:rPr>
        <w:t xml:space="preserve">Bicudo)   </w:t>
      </w:r>
      <w:proofErr w:type="gramEnd"/>
      <w:r>
        <w:rPr>
          <w:rFonts w:asciiTheme="majorHAnsi" w:hAnsiTheme="majorHAnsi"/>
          <w:b/>
        </w:rPr>
        <w:t xml:space="preserve">   Anilton S. de Moura              Edemundo A. G. dos Reses</w:t>
      </w:r>
    </w:p>
    <w:p w:rsidR="00B1384F" w:rsidRDefault="00B1384F" w:rsidP="00B1384F">
      <w:pPr>
        <w:tabs>
          <w:tab w:val="left" w:pos="6135"/>
        </w:tabs>
        <w:rPr>
          <w:rFonts w:asciiTheme="majorHAnsi" w:hAnsiTheme="majorHAnsi"/>
          <w:b/>
        </w:rPr>
      </w:pPr>
      <w:r>
        <w:rPr>
          <w:rFonts w:asciiTheme="majorHAnsi" w:hAnsiTheme="majorHAnsi"/>
          <w:b/>
        </w:rPr>
        <w:t xml:space="preserve">        Vereador                                 </w:t>
      </w:r>
      <w:proofErr w:type="spellStart"/>
      <w:r>
        <w:rPr>
          <w:rFonts w:asciiTheme="majorHAnsi" w:hAnsiTheme="majorHAnsi"/>
          <w:b/>
        </w:rPr>
        <w:t>Vereador</w:t>
      </w:r>
      <w:proofErr w:type="spellEnd"/>
      <w:r>
        <w:rPr>
          <w:rFonts w:asciiTheme="majorHAnsi" w:hAnsiTheme="majorHAnsi"/>
          <w:b/>
        </w:rPr>
        <w:tab/>
        <w:t xml:space="preserve">         </w:t>
      </w:r>
      <w:proofErr w:type="spellStart"/>
      <w:r>
        <w:rPr>
          <w:rFonts w:asciiTheme="majorHAnsi" w:hAnsiTheme="majorHAnsi"/>
          <w:b/>
        </w:rPr>
        <w:t>Vereador</w:t>
      </w:r>
      <w:proofErr w:type="spellEnd"/>
    </w:p>
    <w:p w:rsidR="00B1384F" w:rsidRDefault="00B1384F" w:rsidP="00B1384F">
      <w:pPr>
        <w:rPr>
          <w:rFonts w:asciiTheme="majorHAnsi" w:hAnsiTheme="majorHAnsi"/>
          <w:b/>
        </w:rPr>
      </w:pPr>
    </w:p>
    <w:p w:rsidR="00B1384F" w:rsidRDefault="00B1384F" w:rsidP="00B1384F">
      <w:pPr>
        <w:rPr>
          <w:rFonts w:asciiTheme="majorHAnsi" w:hAnsiTheme="majorHAnsi"/>
          <w:b/>
        </w:rPr>
      </w:pPr>
      <w:r>
        <w:rPr>
          <w:rFonts w:asciiTheme="majorHAnsi" w:hAnsiTheme="majorHAnsi"/>
          <w:b/>
        </w:rPr>
        <w:t>Elias B. de Souza                Carlos A. C. Resende             Sebastião N. de Oliveira (Curica)</w:t>
      </w:r>
    </w:p>
    <w:p w:rsidR="00B1384F" w:rsidRDefault="00B1384F" w:rsidP="00B1384F">
      <w:pPr>
        <w:tabs>
          <w:tab w:val="left" w:pos="851"/>
          <w:tab w:val="left" w:pos="2370"/>
          <w:tab w:val="left" w:pos="7088"/>
        </w:tabs>
        <w:rPr>
          <w:rFonts w:asciiTheme="majorHAnsi" w:hAnsiTheme="majorHAnsi"/>
          <w:b/>
        </w:rPr>
      </w:pPr>
      <w:r>
        <w:rPr>
          <w:rFonts w:asciiTheme="majorHAnsi" w:hAnsiTheme="majorHAnsi"/>
          <w:b/>
        </w:rPr>
        <w:t xml:space="preserve">         Vereador                                </w:t>
      </w:r>
      <w:proofErr w:type="spellStart"/>
      <w:r>
        <w:rPr>
          <w:rFonts w:asciiTheme="majorHAnsi" w:hAnsiTheme="majorHAnsi"/>
          <w:b/>
        </w:rPr>
        <w:t>Vereador</w:t>
      </w:r>
      <w:proofErr w:type="spellEnd"/>
      <w:r>
        <w:rPr>
          <w:rFonts w:asciiTheme="majorHAnsi" w:hAnsiTheme="majorHAnsi"/>
          <w:b/>
        </w:rPr>
        <w:t xml:space="preserve">                                        </w:t>
      </w:r>
      <w:proofErr w:type="spellStart"/>
      <w:r>
        <w:rPr>
          <w:rFonts w:asciiTheme="majorHAnsi" w:hAnsiTheme="majorHAnsi"/>
          <w:b/>
        </w:rPr>
        <w:t>Vereador</w:t>
      </w:r>
      <w:proofErr w:type="spellEnd"/>
    </w:p>
    <w:p w:rsidR="00B1384F" w:rsidRDefault="00B1384F" w:rsidP="00B1384F">
      <w:pPr>
        <w:jc w:val="center"/>
        <w:rPr>
          <w:rFonts w:asciiTheme="majorHAnsi" w:hAnsiTheme="majorHAnsi"/>
        </w:rPr>
      </w:pPr>
    </w:p>
    <w:p w:rsidR="00B1384F" w:rsidRDefault="00B1384F" w:rsidP="00B1384F">
      <w:pPr>
        <w:rPr>
          <w:rFonts w:asciiTheme="majorHAnsi" w:hAnsiTheme="majorHAnsi"/>
          <w:b/>
        </w:rPr>
      </w:pPr>
      <w:r>
        <w:rPr>
          <w:rFonts w:asciiTheme="majorHAnsi" w:hAnsiTheme="majorHAnsi"/>
          <w:b/>
        </w:rPr>
        <w:t xml:space="preserve">Adriano L. da Silva                                                 Ednaldo Fragas (Quatizinho) </w:t>
      </w:r>
    </w:p>
    <w:p w:rsidR="00B1384F" w:rsidRDefault="00B1384F" w:rsidP="00B1384F">
      <w:pPr>
        <w:tabs>
          <w:tab w:val="center" w:pos="4252"/>
          <w:tab w:val="left" w:pos="7655"/>
        </w:tabs>
        <w:rPr>
          <w:rFonts w:asciiTheme="majorHAnsi" w:hAnsiTheme="majorHAnsi"/>
          <w:b/>
        </w:rPr>
      </w:pPr>
      <w:r>
        <w:rPr>
          <w:rFonts w:asciiTheme="majorHAnsi" w:hAnsiTheme="majorHAnsi"/>
          <w:b/>
        </w:rPr>
        <w:t xml:space="preserve">         Vereador</w:t>
      </w:r>
      <w:r>
        <w:rPr>
          <w:rFonts w:asciiTheme="majorHAnsi" w:hAnsiTheme="majorHAnsi"/>
          <w:b/>
        </w:rPr>
        <w:tab/>
        <w:t xml:space="preserve">                                                             </w:t>
      </w:r>
      <w:proofErr w:type="spellStart"/>
      <w:r>
        <w:rPr>
          <w:rFonts w:asciiTheme="majorHAnsi" w:hAnsiTheme="majorHAnsi"/>
          <w:b/>
        </w:rPr>
        <w:t>Vereador</w:t>
      </w:r>
      <w:proofErr w:type="spellEnd"/>
    </w:p>
    <w:p w:rsidR="00B1384F" w:rsidRDefault="00B1384F" w:rsidP="00B1384F">
      <w:pPr>
        <w:rPr>
          <w:rFonts w:asciiTheme="majorHAnsi" w:hAnsiTheme="majorHAnsi"/>
          <w:b/>
        </w:rPr>
      </w:pPr>
    </w:p>
    <w:p w:rsidR="00B1384F" w:rsidRDefault="00B1384F" w:rsidP="00B1384F">
      <w:pPr>
        <w:rPr>
          <w:rFonts w:asciiTheme="majorHAnsi" w:hAnsiTheme="majorHAnsi"/>
          <w:b/>
        </w:rPr>
      </w:pPr>
      <w:r>
        <w:rPr>
          <w:rFonts w:asciiTheme="majorHAnsi" w:hAnsiTheme="majorHAnsi"/>
          <w:b/>
        </w:rPr>
        <w:t xml:space="preserve"> José A. da Silva (</w:t>
      </w:r>
      <w:proofErr w:type="gramStart"/>
      <w:r>
        <w:rPr>
          <w:rFonts w:asciiTheme="majorHAnsi" w:hAnsiTheme="majorHAnsi"/>
          <w:b/>
        </w:rPr>
        <w:t xml:space="preserve">Nego)   </w:t>
      </w:r>
      <w:proofErr w:type="gramEnd"/>
      <w:r>
        <w:rPr>
          <w:rFonts w:asciiTheme="majorHAnsi" w:hAnsiTheme="majorHAnsi"/>
          <w:b/>
        </w:rPr>
        <w:t xml:space="preserve">                              Jubio C. M. de Moraes (Jubinha) </w:t>
      </w:r>
    </w:p>
    <w:p w:rsidR="00B1384F" w:rsidRPr="00FB032A" w:rsidRDefault="00B1384F" w:rsidP="00B1384F">
      <w:pPr>
        <w:tabs>
          <w:tab w:val="left" w:pos="7371"/>
        </w:tabs>
        <w:rPr>
          <w:rFonts w:asciiTheme="majorHAnsi" w:hAnsiTheme="majorHAnsi"/>
        </w:rPr>
      </w:pPr>
      <w:r>
        <w:rPr>
          <w:rFonts w:asciiTheme="majorHAnsi" w:hAnsiTheme="majorHAnsi"/>
          <w:b/>
        </w:rPr>
        <w:t xml:space="preserve">         Vereador                                                                     </w:t>
      </w:r>
      <w:proofErr w:type="spellStart"/>
      <w:r>
        <w:rPr>
          <w:rFonts w:asciiTheme="majorHAnsi" w:hAnsiTheme="majorHAnsi"/>
          <w:b/>
        </w:rPr>
        <w:t>Vereador</w:t>
      </w:r>
      <w:proofErr w:type="spellEnd"/>
    </w:p>
    <w:p w:rsidR="00B1384F" w:rsidRDefault="00B1384F" w:rsidP="00B1384F"/>
    <w:p w:rsidR="005E019D" w:rsidRDefault="005E019D"/>
    <w:sectPr w:rsidR="005E019D" w:rsidSect="00B1384F">
      <w:pgSz w:w="11906" w:h="16838"/>
      <w:pgMar w:top="212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84F"/>
    <w:rsid w:val="002252FE"/>
    <w:rsid w:val="005E019D"/>
    <w:rsid w:val="00B138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49B767-CB9E-4A93-B6DA-B68378B03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84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1651</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cp:revision>
  <dcterms:created xsi:type="dcterms:W3CDTF">2022-03-25T15:33:00Z</dcterms:created>
  <dcterms:modified xsi:type="dcterms:W3CDTF">2022-03-25T15:38:00Z</dcterms:modified>
</cp:coreProperties>
</file>