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DB" w:rsidRPr="00195180" w:rsidRDefault="00A37EDB" w:rsidP="00195180">
      <w:pPr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B81DAA" w:rsidRPr="00195180" w:rsidRDefault="00FD3927" w:rsidP="00195180">
      <w:pPr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proofErr w:type="gramStart"/>
      <w:r w:rsidRPr="0019518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  DA</w:t>
      </w:r>
      <w:proofErr w:type="gramEnd"/>
      <w:r w:rsidR="005448FD" w:rsidRPr="0019518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 SESSÃO ORDINARIA DO DIA </w:t>
      </w:r>
      <w:r w:rsidR="00EB5EA7" w:rsidRPr="0019518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13</w:t>
      </w:r>
      <w:r w:rsidR="00775973" w:rsidRPr="0019518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DEZEMBRO</w:t>
      </w:r>
      <w:r w:rsidR="00B81DAA" w:rsidRPr="0019518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2021</w:t>
      </w:r>
    </w:p>
    <w:p w:rsidR="00B81DAA" w:rsidRPr="00195180" w:rsidRDefault="00B81DAA" w:rsidP="00195180">
      <w:pPr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="Times New Roman"/>
          <w:b/>
        </w:rPr>
        <w:t>PROJETO DE LEI Nº 039/2021</w:t>
      </w:r>
      <w:r w:rsidRPr="00195180">
        <w:rPr>
          <w:rFonts w:ascii="Cambria Math" w:hAnsi="Cambria Math" w:cs="Times New Roman"/>
        </w:rPr>
        <w:t xml:space="preserve"> do Poder Executivo que Institui verba de natureza indenizatória no âmbito do Poder Executivo Municipal e dá outras providencias.</w:t>
      </w: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058/2021</w:t>
      </w:r>
      <w:r w:rsidRPr="00195180">
        <w:rPr>
          <w:rFonts w:ascii="Cambria Math" w:hAnsi="Cambria Math" w:cstheme="minorHAnsi"/>
        </w:rPr>
        <w:t xml:space="preserve"> do Poder Executivo que Dispõe sobre o Regime Jurídico dos Servidores Públicos Civis Municipais, das Autarquias e das Fundações Públicas do Municipio de Nova Xavantina-MT.</w:t>
      </w:r>
    </w:p>
    <w:p w:rsidR="000E3213" w:rsidRPr="00195180" w:rsidRDefault="000E3213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080/2021</w:t>
      </w:r>
      <w:r w:rsidRPr="00195180">
        <w:rPr>
          <w:rFonts w:ascii="Cambria Math" w:hAnsi="Cambria Math" w:cstheme="minorHAnsi"/>
        </w:rPr>
        <w:t xml:space="preserve"> do Executivo que Autoriza o Chefe do Poder Executivo Municipal a realizar os procedimentos para emissão de Títulos Definitivos de Propriedade provenientes da matricula de nº 7.904 e dá outras providencias.</w:t>
      </w: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086/2021</w:t>
      </w:r>
      <w:r w:rsidRPr="00195180">
        <w:rPr>
          <w:rFonts w:ascii="Cambria Math" w:hAnsi="Cambria Math" w:cstheme="minorHAnsi"/>
        </w:rPr>
        <w:t xml:space="preserve"> do Poder Executivo que Dispõe sobre a criação do Museu Histórico da Casa do Coronel Vanique e dá outras providencias.</w:t>
      </w: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 xml:space="preserve">PROJETO DE LEI Nº 093/2021 </w:t>
      </w:r>
      <w:r w:rsidRPr="00195180">
        <w:rPr>
          <w:rFonts w:ascii="Cambria Math" w:hAnsi="Cambria Math" w:cstheme="minorHAnsi"/>
        </w:rPr>
        <w:t>do Poder Executivo que Dispõe sobre o lançamento e cobrança do IPTU, ITU, Chácaras e a concessão de descontos para o exercício de 2022 e dá outras providencias.</w:t>
      </w: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 xml:space="preserve">PROJETO DE LEI Nº 094/2021 </w:t>
      </w:r>
      <w:r w:rsidRPr="00195180">
        <w:rPr>
          <w:rFonts w:ascii="Cambria Math" w:hAnsi="Cambria Math" w:cstheme="minorHAnsi"/>
        </w:rPr>
        <w:t>do Poder Executivo que Dispõe sobre a nova tabela para lançamento e cobrança do ITBI a partir de 2022 e dá outras providencias.</w:t>
      </w: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095/2021</w:t>
      </w:r>
      <w:r w:rsidRPr="00195180">
        <w:rPr>
          <w:rFonts w:ascii="Cambria Math" w:hAnsi="Cambria Math" w:cstheme="minorHAnsi"/>
        </w:rPr>
        <w:t xml:space="preserve"> do Poder Executivo que Dispõe sobre a atividade do Condutor de Turismo Local no Municipio de Nova Xavantina e dá outras providencias.</w:t>
      </w:r>
    </w:p>
    <w:p w:rsidR="00195180" w:rsidRPr="00195180" w:rsidRDefault="00195180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eastAsia="Arial Unicode MS" w:hAnsi="Cambria Math" w:cs="Arial Unicode MS"/>
          <w:b/>
        </w:rPr>
        <w:t xml:space="preserve">PROJETO DE LEI Nº 097/2021 </w:t>
      </w:r>
      <w:r w:rsidRPr="00195180">
        <w:rPr>
          <w:rFonts w:ascii="Cambria Math" w:eastAsia="Arial Unicode MS" w:hAnsi="Cambria Math" w:cs="Arial Unicode MS"/>
        </w:rPr>
        <w:t>do Poder Executivo que Dispõe sobre a concessão de desconto aos profissionais liberais e dá outras providencias.</w:t>
      </w:r>
    </w:p>
    <w:p w:rsidR="00EB5EA7" w:rsidRPr="00195180" w:rsidRDefault="00EB5EA7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099/2021</w:t>
      </w:r>
      <w:r w:rsidRPr="00195180">
        <w:rPr>
          <w:rFonts w:ascii="Cambria Math" w:hAnsi="Cambria Math" w:cstheme="minorHAnsi"/>
        </w:rPr>
        <w:t xml:space="preserve"> do Poder Executivo que Altera disposições atinentes ao pr</w:t>
      </w:r>
      <w:r w:rsidR="00660359" w:rsidRPr="00195180">
        <w:rPr>
          <w:rFonts w:ascii="Cambria Math" w:hAnsi="Cambria Math" w:cstheme="minorHAnsi"/>
        </w:rPr>
        <w:t>ocedimento e concessão de isenção do IPTU-Imposto sobre a Propriedade Predial e Territorial Urbana, modificando o inciso III do artigo 37 da Lei 921/01, alterando e transformando o parágrafo único e, § 1º e criando os §§ 1º, 2º, 3º, 4º, 5º, 6º e 7º no mesmo artigo.</w:t>
      </w:r>
    </w:p>
    <w:p w:rsidR="00EF63F0" w:rsidRPr="00195180" w:rsidRDefault="00660359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 xml:space="preserve">PROJETO DE LEI Nº 101/2021 </w:t>
      </w:r>
      <w:r w:rsidRPr="00195180">
        <w:rPr>
          <w:rFonts w:ascii="Cambria Math" w:hAnsi="Cambria Math" w:cstheme="minorHAnsi"/>
        </w:rPr>
        <w:t>do Poder Executivo que Autoriza o Municipio de Nova Xavantina-MT a firmar Termo de Convenio de Cooperação com o Municipio de Barra do Graças-MT com o intuito de unir esforços para a construção de ponte de concreto armado sobre o Córrego Zacarias que faz divisa entre estes Municípios e dá outras providencias.</w:t>
      </w:r>
    </w:p>
    <w:p w:rsidR="00F02C0E" w:rsidRPr="00195180" w:rsidRDefault="00F02C0E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103/2021</w:t>
      </w:r>
      <w:r w:rsidRPr="00195180">
        <w:rPr>
          <w:rFonts w:ascii="Cambria Math" w:hAnsi="Cambria Math" w:cstheme="minorHAnsi"/>
        </w:rPr>
        <w:t xml:space="preserve"> do Poder Executivo que Dispõe sobre a descaraterização de área verde e designação de uma nova área como área verde e dá outras providencias.</w:t>
      </w:r>
    </w:p>
    <w:p w:rsidR="00AB6860" w:rsidRPr="00195180" w:rsidRDefault="00F02C0E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LEI Nº 104/2021</w:t>
      </w:r>
      <w:r w:rsidRPr="00195180">
        <w:rPr>
          <w:rFonts w:ascii="Cambria Math" w:hAnsi="Cambria Math" w:cstheme="minorHAnsi"/>
        </w:rPr>
        <w:t xml:space="preserve"> do Poder Executivo que Autoriza o Poder Executivo Municipal doar imóvel urbano a terceiros e dá outras providencias.</w:t>
      </w:r>
      <w:r w:rsidR="006B0283" w:rsidRPr="00195180">
        <w:rPr>
          <w:rFonts w:ascii="Cambria Math" w:hAnsi="Cambria Math" w:cstheme="minorHAnsi"/>
        </w:rPr>
        <w:t xml:space="preserve"> </w:t>
      </w:r>
      <w:r w:rsidR="00C2233C" w:rsidRPr="00195180">
        <w:rPr>
          <w:rFonts w:ascii="Cambria Math" w:eastAsia="Arial Unicode MS" w:hAnsi="Cambria Math" w:cs="Arial Unicode MS"/>
          <w:b/>
          <w:lang w:eastAsia="pt-BR"/>
        </w:rPr>
        <w:t xml:space="preserve">         </w:t>
      </w:r>
      <w:r w:rsidR="005F1BFC" w:rsidRPr="00195180">
        <w:rPr>
          <w:rFonts w:ascii="Cambria Math" w:eastAsia="Arial Unicode MS" w:hAnsi="Cambria Math" w:cs="Arial Unicode MS"/>
          <w:b/>
          <w:lang w:eastAsia="pt-BR"/>
        </w:rPr>
        <w:t xml:space="preserve">               </w:t>
      </w:r>
    </w:p>
    <w:p w:rsidR="00EB5EA7" w:rsidRPr="00195180" w:rsidRDefault="00EB5EA7" w:rsidP="00195180">
      <w:pPr>
        <w:pStyle w:val="Standard"/>
        <w:numPr>
          <w:ilvl w:val="0"/>
          <w:numId w:val="8"/>
        </w:numPr>
        <w:jc w:val="both"/>
        <w:rPr>
          <w:rFonts w:ascii="Cambria Math" w:hAnsi="Cambria Math" w:cstheme="minorHAnsi"/>
          <w:b/>
        </w:rPr>
      </w:pPr>
      <w:r w:rsidRPr="00195180">
        <w:rPr>
          <w:rFonts w:ascii="Cambria Math" w:hAnsi="Cambria Math" w:cstheme="minorHAnsi"/>
          <w:b/>
        </w:rPr>
        <w:t>PROJETO DE DECRETO Nº 003/2021</w:t>
      </w:r>
      <w:r w:rsidRPr="00195180">
        <w:rPr>
          <w:rFonts w:ascii="Cambria Math" w:hAnsi="Cambria Math" w:cstheme="minorHAnsi"/>
        </w:rPr>
        <w:t xml:space="preserve"> de autoria do Vereador Elias Bueno de Souza que Concede Títulos Honoríficos de Cidadãos Novaxavantinense aos senhores Francisco Serafim de Barros, Mauro Mendes Ferreira e João Machado Neto.</w:t>
      </w:r>
    </w:p>
    <w:p w:rsidR="00EB5EA7" w:rsidRPr="00195180" w:rsidRDefault="00EB5EA7" w:rsidP="00195180">
      <w:pPr>
        <w:spacing w:line="240" w:lineRule="auto"/>
        <w:jc w:val="both"/>
        <w:rPr>
          <w:rFonts w:ascii="Cambria Math" w:eastAsia="Arial Unicode MS" w:hAnsi="Cambria Math" w:cs="Arial Unicode MS"/>
          <w:sz w:val="24"/>
          <w:szCs w:val="24"/>
          <w:lang w:eastAsia="pt-BR"/>
        </w:rPr>
      </w:pPr>
      <w:bookmarkStart w:id="0" w:name="_GoBack"/>
      <w:bookmarkEnd w:id="0"/>
    </w:p>
    <w:p w:rsidR="00AB6860" w:rsidRPr="00195180" w:rsidRDefault="005448FD" w:rsidP="00195180">
      <w:pPr>
        <w:pStyle w:val="PargrafodaLista"/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19518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EB5EA7" w:rsidRPr="00195180">
        <w:rPr>
          <w:rFonts w:ascii="Cambria Math" w:eastAsia="Arial Unicode MS" w:hAnsi="Cambria Math" w:cs="Arial Unicode MS"/>
          <w:b/>
          <w:sz w:val="24"/>
          <w:szCs w:val="24"/>
        </w:rPr>
        <w:t>13</w:t>
      </w:r>
      <w:r w:rsidR="002F0DC9" w:rsidRPr="00195180">
        <w:rPr>
          <w:rFonts w:ascii="Cambria Math" w:eastAsia="Arial Unicode MS" w:hAnsi="Cambria Math" w:cs="Arial Unicode MS"/>
          <w:b/>
          <w:sz w:val="24"/>
          <w:szCs w:val="24"/>
        </w:rPr>
        <w:t xml:space="preserve"> de dezembro</w:t>
      </w:r>
      <w:r w:rsidRPr="00195180">
        <w:rPr>
          <w:rFonts w:ascii="Cambria Math" w:eastAsia="Arial Unicode MS" w:hAnsi="Cambria Math" w:cs="Arial Unicode MS"/>
          <w:b/>
          <w:sz w:val="24"/>
          <w:szCs w:val="24"/>
        </w:rPr>
        <w:t xml:space="preserve"> de 2021.</w:t>
      </w:r>
    </w:p>
    <w:p w:rsidR="004B621A" w:rsidRPr="00195180" w:rsidRDefault="004B621A" w:rsidP="00195180">
      <w:pPr>
        <w:pStyle w:val="PargrafodaLista"/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F86190" w:rsidRPr="00195180" w:rsidRDefault="0085371B" w:rsidP="00195180">
      <w:pPr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195180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</w:t>
      </w:r>
      <w:r w:rsidR="005448FD" w:rsidRPr="00195180">
        <w:rPr>
          <w:rFonts w:ascii="Cambria Math" w:eastAsia="Arial Unicode MS" w:hAnsi="Cambria Math" w:cs="Arial Unicode MS"/>
          <w:b/>
          <w:sz w:val="24"/>
          <w:szCs w:val="24"/>
        </w:rPr>
        <w:t>Altair Gonzaga Ferreira- Secretaria Administrativa</w:t>
      </w:r>
    </w:p>
    <w:sectPr w:rsidR="00F86190" w:rsidRPr="00195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F52C4"/>
    <w:multiLevelType w:val="hybridMultilevel"/>
    <w:tmpl w:val="FBA82618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3213"/>
    <w:rsid w:val="000E70A0"/>
    <w:rsid w:val="00110BC1"/>
    <w:rsid w:val="00132F07"/>
    <w:rsid w:val="00164561"/>
    <w:rsid w:val="001759E4"/>
    <w:rsid w:val="00175CF3"/>
    <w:rsid w:val="00195180"/>
    <w:rsid w:val="001D3A06"/>
    <w:rsid w:val="001F696D"/>
    <w:rsid w:val="002122CC"/>
    <w:rsid w:val="00220252"/>
    <w:rsid w:val="00262F82"/>
    <w:rsid w:val="002B0C75"/>
    <w:rsid w:val="002F0DC9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2475A"/>
    <w:rsid w:val="00644412"/>
    <w:rsid w:val="00660359"/>
    <w:rsid w:val="0067190B"/>
    <w:rsid w:val="00685457"/>
    <w:rsid w:val="006864D9"/>
    <w:rsid w:val="006A11EB"/>
    <w:rsid w:val="006A469E"/>
    <w:rsid w:val="006B0283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75973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8718F"/>
    <w:rsid w:val="009B332B"/>
    <w:rsid w:val="009D1EFA"/>
    <w:rsid w:val="009E10CB"/>
    <w:rsid w:val="00A27DF1"/>
    <w:rsid w:val="00A31BD3"/>
    <w:rsid w:val="00A37EDB"/>
    <w:rsid w:val="00A43D1D"/>
    <w:rsid w:val="00A55A6A"/>
    <w:rsid w:val="00A6776C"/>
    <w:rsid w:val="00A71A27"/>
    <w:rsid w:val="00A814FF"/>
    <w:rsid w:val="00A8673E"/>
    <w:rsid w:val="00AB6860"/>
    <w:rsid w:val="00AC0976"/>
    <w:rsid w:val="00AC7BDD"/>
    <w:rsid w:val="00AF0754"/>
    <w:rsid w:val="00B05007"/>
    <w:rsid w:val="00B0738A"/>
    <w:rsid w:val="00B15F7D"/>
    <w:rsid w:val="00B21D6D"/>
    <w:rsid w:val="00B665B2"/>
    <w:rsid w:val="00B81DAA"/>
    <w:rsid w:val="00BA46B1"/>
    <w:rsid w:val="00BA64FA"/>
    <w:rsid w:val="00BA7D6C"/>
    <w:rsid w:val="00BE6A2A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B5EA7"/>
    <w:rsid w:val="00ED510B"/>
    <w:rsid w:val="00EF1F91"/>
    <w:rsid w:val="00EF63F0"/>
    <w:rsid w:val="00F02C0E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AA58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125</cp:revision>
  <cp:lastPrinted>2021-12-13T15:57:00Z</cp:lastPrinted>
  <dcterms:created xsi:type="dcterms:W3CDTF">2021-09-09T15:27:00Z</dcterms:created>
  <dcterms:modified xsi:type="dcterms:W3CDTF">2022-06-02T19:37:00Z</dcterms:modified>
</cp:coreProperties>
</file>