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394" w:rsidRDefault="00041394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B81DAA" w:rsidRPr="004B621A" w:rsidRDefault="00FD3927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  <w:proofErr w:type="gramStart"/>
      <w:r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PAUTA  DA</w:t>
      </w:r>
      <w:proofErr w:type="gramEnd"/>
      <w:r w:rsidR="00F54B3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 REUNIÃO DAS COMISSÕES </w:t>
      </w:r>
      <w:r w:rsidR="005448FD"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DO DIA </w:t>
      </w:r>
      <w:r w:rsidR="00CB1385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29</w:t>
      </w:r>
      <w:r w:rsidR="000C1CDA"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DE NOVEM</w:t>
      </w:r>
      <w:r w:rsidR="00262F82"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BRO</w:t>
      </w:r>
      <w:r w:rsidR="00B81DAA"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DE 2021</w:t>
      </w:r>
    </w:p>
    <w:p w:rsidR="00E0169A" w:rsidRDefault="00A31BD3" w:rsidP="00E0169A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31BD3">
        <w:rPr>
          <w:rFonts w:asciiTheme="majorHAnsi" w:hAnsiTheme="majorHAnsi" w:cs="Times New Roman"/>
          <w:b/>
        </w:rPr>
        <w:t xml:space="preserve">EMENDA MODIFICATIVA Nº 006/2021 </w:t>
      </w:r>
      <w:r w:rsidRPr="00A31BD3">
        <w:rPr>
          <w:rFonts w:asciiTheme="majorHAnsi" w:hAnsiTheme="majorHAnsi" w:cs="Times New Roman"/>
        </w:rPr>
        <w:t xml:space="preserve">de autoria do Plenario da Camara Municipal que </w:t>
      </w:r>
      <w:r w:rsidRPr="00A31BD3">
        <w:rPr>
          <w:rFonts w:asciiTheme="majorHAnsi" w:hAnsiTheme="majorHAnsi" w:cs="Times New Roman"/>
          <w:bCs/>
        </w:rPr>
        <w:t xml:space="preserve">Emenda à Lei Orgânica Municipal de Nova Xavantina-MT que altera a redação dos artigos 14 </w:t>
      </w:r>
      <w:proofErr w:type="gramStart"/>
      <w:r w:rsidRPr="00A31BD3">
        <w:rPr>
          <w:rFonts w:asciiTheme="majorHAnsi" w:hAnsiTheme="majorHAnsi" w:cs="Times New Roman"/>
          <w:bCs/>
        </w:rPr>
        <w:t>à</w:t>
      </w:r>
      <w:proofErr w:type="gramEnd"/>
      <w:r w:rsidRPr="00A31BD3">
        <w:rPr>
          <w:rFonts w:asciiTheme="majorHAnsi" w:hAnsiTheme="majorHAnsi" w:cs="Times New Roman"/>
          <w:bCs/>
        </w:rPr>
        <w:t xml:space="preserve"> 64, que estabelecem as disposições referentes à organização do Poder Legislativo Municipal. </w:t>
      </w:r>
    </w:p>
    <w:p w:rsidR="00E0169A" w:rsidRPr="00E0169A" w:rsidRDefault="00E0169A" w:rsidP="00E0169A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E0169A">
        <w:rPr>
          <w:rFonts w:asciiTheme="majorHAnsi" w:hAnsiTheme="majorHAnsi" w:cstheme="minorHAnsi"/>
          <w:b/>
        </w:rPr>
        <w:t>PROJETO DE LEI Nº 037/2021</w:t>
      </w:r>
      <w:r w:rsidRPr="00E0169A">
        <w:rPr>
          <w:rFonts w:asciiTheme="majorHAnsi" w:hAnsiTheme="majorHAnsi" w:cstheme="minorHAnsi"/>
        </w:rPr>
        <w:t xml:space="preserve"> do Poder Executivo que Institui o Plano de Carreiras, Cargos e Salários e de Valorização dos Profissionais da Educação Básica, no âmbito do Poder Executivo do Municipio de Nova Xavantina e dá outras providencias.</w:t>
      </w:r>
    </w:p>
    <w:p w:rsidR="00A31BD3" w:rsidRPr="00E0169A" w:rsidRDefault="00A814FF" w:rsidP="00E0169A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E0169A">
        <w:rPr>
          <w:rFonts w:asciiTheme="majorHAnsi" w:eastAsia="Arial Unicode MS" w:hAnsiTheme="majorHAnsi" w:cs="Arial Unicode MS"/>
          <w:b/>
          <w:lang w:eastAsia="pt-BR"/>
        </w:rPr>
        <w:t>PROJETO DE LEI Nº 047/2021</w:t>
      </w:r>
      <w:r w:rsidRPr="00E0169A">
        <w:rPr>
          <w:rFonts w:asciiTheme="majorHAnsi" w:eastAsia="Arial Unicode MS" w:hAnsiTheme="majorHAnsi" w:cs="Arial Unicode MS"/>
          <w:lang w:eastAsia="pt-BR"/>
        </w:rPr>
        <w:t xml:space="preserve"> do Poder Executivo que Dispõe sobre o Plano Plurianual do Municipio de Nova Xavantina-MT para o Quadriênio de 2022 a 2025 e dá outras providencias.</w:t>
      </w:r>
    </w:p>
    <w:p w:rsidR="00A31BD3" w:rsidRPr="00A31BD3" w:rsidRDefault="00A814FF" w:rsidP="00A31BD3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31BD3">
        <w:rPr>
          <w:rFonts w:asciiTheme="majorHAnsi" w:eastAsia="Arial Unicode MS" w:hAnsiTheme="majorHAnsi" w:cs="Arial Unicode MS"/>
          <w:b/>
          <w:lang w:eastAsia="pt-BR"/>
        </w:rPr>
        <w:t xml:space="preserve">PROJETO DE LEI Nº 048/2021 </w:t>
      </w:r>
      <w:r w:rsidRPr="00A31BD3">
        <w:rPr>
          <w:rFonts w:asciiTheme="majorHAnsi" w:eastAsia="Arial Unicode MS" w:hAnsiTheme="majorHAnsi" w:cs="Arial Unicode MS"/>
          <w:lang w:eastAsia="pt-BR"/>
        </w:rPr>
        <w:t>do Poder Executivo que Dispõe sobre as Diretrizes para elaboração da Lei Orçamentaria para o exercício de 2022 e dá outras providencias.</w:t>
      </w:r>
    </w:p>
    <w:p w:rsidR="00A31BD3" w:rsidRPr="00A31BD3" w:rsidRDefault="004B51F6" w:rsidP="00A31BD3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31BD3">
        <w:rPr>
          <w:rFonts w:asciiTheme="majorHAnsi" w:eastAsia="Arial Unicode MS" w:hAnsiTheme="majorHAnsi" w:cs="Arial Unicode MS"/>
          <w:b/>
          <w:lang w:eastAsia="pt-BR"/>
        </w:rPr>
        <w:t>PROJETO DE LEI Nº 074/2021</w:t>
      </w:r>
      <w:r w:rsidRPr="00A31BD3">
        <w:rPr>
          <w:rFonts w:asciiTheme="majorHAnsi" w:eastAsia="Arial Unicode MS" w:hAnsiTheme="majorHAnsi" w:cs="Arial Unicode MS"/>
          <w:lang w:eastAsia="pt-BR"/>
        </w:rPr>
        <w:t xml:space="preserve"> do Poder Executivo que Estima a Receita e Fixa a Despesa do Municipio de Nova Xavantina-MT para o exercício de 2022 e dá outras providencias.</w:t>
      </w:r>
    </w:p>
    <w:p w:rsidR="00CB1385" w:rsidRPr="003A09A1" w:rsidRDefault="00CB1385" w:rsidP="00CB1385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PROJETO DE LEI Nº 084/2021</w:t>
      </w:r>
      <w:r>
        <w:rPr>
          <w:rFonts w:asciiTheme="majorHAnsi" w:hAnsiTheme="majorHAnsi" w:cstheme="minorHAnsi"/>
        </w:rPr>
        <w:t xml:space="preserve"> do Poder Executivo que Autoriza o Chefe do Poder Executivo Municipal a realizar Processo Seletivo Simplificado e dá outras </w:t>
      </w:r>
      <w:bookmarkStart w:id="0" w:name="_GoBack"/>
      <w:bookmarkEnd w:id="0"/>
      <w:r>
        <w:rPr>
          <w:rFonts w:asciiTheme="majorHAnsi" w:hAnsiTheme="majorHAnsi" w:cstheme="minorHAnsi"/>
        </w:rPr>
        <w:t>providencias.</w:t>
      </w:r>
    </w:p>
    <w:p w:rsidR="00CB1385" w:rsidRPr="008F45BD" w:rsidRDefault="00CB1385" w:rsidP="00CB1385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PROJETO DE LEI Nº 085/2021</w:t>
      </w:r>
      <w:r>
        <w:rPr>
          <w:rFonts w:asciiTheme="majorHAnsi" w:hAnsiTheme="majorHAnsi" w:cstheme="minorHAnsi"/>
        </w:rPr>
        <w:t xml:space="preserve"> do Poder Executivo que Altera dispositivos constantes na Lei Municipal nº 1.801/2014 e suas alterações posteriores e dá outras providencias.</w:t>
      </w:r>
    </w:p>
    <w:p w:rsidR="004B621A" w:rsidRPr="001541C4" w:rsidRDefault="00CB1385" w:rsidP="004B621A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PROJETO DE DECRETO Nº 002/2021</w:t>
      </w:r>
      <w:r>
        <w:rPr>
          <w:rFonts w:asciiTheme="majorHAnsi" w:hAnsiTheme="majorHAnsi" w:cstheme="minorHAnsi"/>
        </w:rPr>
        <w:t xml:space="preserve"> de autoria do Vereador Elias Bueno de Souza que Concede Titulo Honorifico de Cidadã Novaxavantinense a Primeira Dama do Estado sra. Virginia Mendes.</w:t>
      </w:r>
    </w:p>
    <w:p w:rsidR="001541C4" w:rsidRPr="001541C4" w:rsidRDefault="001541C4" w:rsidP="001541C4">
      <w:pPr>
        <w:pStyle w:val="Standard"/>
        <w:spacing w:line="360" w:lineRule="auto"/>
        <w:ind w:left="76"/>
        <w:jc w:val="both"/>
        <w:rPr>
          <w:rFonts w:asciiTheme="majorHAnsi" w:hAnsiTheme="majorHAnsi" w:cstheme="minorHAnsi"/>
          <w:b/>
        </w:rPr>
      </w:pPr>
    </w:p>
    <w:p w:rsidR="00AB6860" w:rsidRDefault="005448FD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Nova Xavantina-MT, </w:t>
      </w:r>
      <w:r w:rsidR="00CB1385">
        <w:rPr>
          <w:rFonts w:asciiTheme="majorHAnsi" w:eastAsia="Arial Unicode MS" w:hAnsiTheme="majorHAnsi" w:cs="Arial Unicode MS"/>
          <w:b/>
          <w:sz w:val="24"/>
          <w:szCs w:val="24"/>
        </w:rPr>
        <w:t>29</w:t>
      </w:r>
      <w:r w:rsidR="000C1CDA"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 de novembro</w:t>
      </w: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 de 2021.</w:t>
      </w:r>
    </w:p>
    <w:p w:rsidR="004B621A" w:rsidRPr="004B621A" w:rsidRDefault="004B621A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F86190" w:rsidRPr="004B621A" w:rsidRDefault="0085371B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            </w:t>
      </w:r>
      <w:r w:rsidR="005448FD" w:rsidRPr="004B621A">
        <w:rPr>
          <w:rFonts w:asciiTheme="majorHAnsi" w:eastAsia="Arial Unicode MS" w:hAnsiTheme="majorHAnsi" w:cs="Arial Unicode MS"/>
          <w:b/>
          <w:sz w:val="24"/>
          <w:szCs w:val="24"/>
        </w:rPr>
        <w:t>Altair Gonzaga Ferreira- Secretaria Administrativa</w:t>
      </w:r>
    </w:p>
    <w:sectPr w:rsidR="00F86190" w:rsidRPr="004B62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243"/>
    <w:multiLevelType w:val="hybridMultilevel"/>
    <w:tmpl w:val="41D637B4"/>
    <w:lvl w:ilvl="0" w:tplc="9D320A9E">
      <w:start w:val="1"/>
      <w:numFmt w:val="decimal"/>
      <w:lvlText w:val="%1."/>
      <w:lvlJc w:val="left"/>
      <w:pPr>
        <w:ind w:left="644" w:hanging="360"/>
      </w:pPr>
      <w:rPr>
        <w:rFonts w:asciiTheme="majorHAnsi" w:eastAsiaTheme="minorHAnsi" w:hAnsiTheme="majorHAnsi" w:cs="Arial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015C6"/>
    <w:multiLevelType w:val="hybridMultilevel"/>
    <w:tmpl w:val="E4BA58EA"/>
    <w:lvl w:ilvl="0" w:tplc="31C6BE5E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74D07"/>
    <w:multiLevelType w:val="hybridMultilevel"/>
    <w:tmpl w:val="298065CA"/>
    <w:lvl w:ilvl="0" w:tplc="87903D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13441B"/>
    <w:multiLevelType w:val="hybridMultilevel"/>
    <w:tmpl w:val="A7002096"/>
    <w:lvl w:ilvl="0" w:tplc="31C6BE5E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C4161"/>
    <w:multiLevelType w:val="hybridMultilevel"/>
    <w:tmpl w:val="58369F20"/>
    <w:lvl w:ilvl="0" w:tplc="FCD87B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8144A"/>
    <w:multiLevelType w:val="hybridMultilevel"/>
    <w:tmpl w:val="9BDA6F30"/>
    <w:lvl w:ilvl="0" w:tplc="201A0396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55561EB3"/>
    <w:multiLevelType w:val="hybridMultilevel"/>
    <w:tmpl w:val="0030A6C6"/>
    <w:lvl w:ilvl="0" w:tplc="76EA77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4C3478"/>
    <w:multiLevelType w:val="hybridMultilevel"/>
    <w:tmpl w:val="360275BA"/>
    <w:lvl w:ilvl="0" w:tplc="D8C8E9BA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36E6E"/>
    <w:multiLevelType w:val="hybridMultilevel"/>
    <w:tmpl w:val="3EB065F0"/>
    <w:lvl w:ilvl="0" w:tplc="87903D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DF52C4"/>
    <w:multiLevelType w:val="hybridMultilevel"/>
    <w:tmpl w:val="705611C0"/>
    <w:lvl w:ilvl="0" w:tplc="201A0396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FD"/>
    <w:rsid w:val="00010277"/>
    <w:rsid w:val="000170F4"/>
    <w:rsid w:val="00041394"/>
    <w:rsid w:val="00042A38"/>
    <w:rsid w:val="00043BFE"/>
    <w:rsid w:val="00087A0B"/>
    <w:rsid w:val="000C1CDA"/>
    <w:rsid w:val="000E70A0"/>
    <w:rsid w:val="00110BC1"/>
    <w:rsid w:val="001541C4"/>
    <w:rsid w:val="00164561"/>
    <w:rsid w:val="00175CF3"/>
    <w:rsid w:val="001D3A06"/>
    <w:rsid w:val="001F696D"/>
    <w:rsid w:val="002122CC"/>
    <w:rsid w:val="00220252"/>
    <w:rsid w:val="00262F82"/>
    <w:rsid w:val="002B0C75"/>
    <w:rsid w:val="00301106"/>
    <w:rsid w:val="003149C0"/>
    <w:rsid w:val="0035647F"/>
    <w:rsid w:val="00364A17"/>
    <w:rsid w:val="003A09A1"/>
    <w:rsid w:val="003F649E"/>
    <w:rsid w:val="00406B73"/>
    <w:rsid w:val="00412F69"/>
    <w:rsid w:val="004249CE"/>
    <w:rsid w:val="004B51F6"/>
    <w:rsid w:val="004B621A"/>
    <w:rsid w:val="004C455A"/>
    <w:rsid w:val="004D2EBF"/>
    <w:rsid w:val="004D725D"/>
    <w:rsid w:val="00511317"/>
    <w:rsid w:val="005448FD"/>
    <w:rsid w:val="00574389"/>
    <w:rsid w:val="005A2B29"/>
    <w:rsid w:val="005F1BFC"/>
    <w:rsid w:val="00620E97"/>
    <w:rsid w:val="00644412"/>
    <w:rsid w:val="0067190B"/>
    <w:rsid w:val="006864D9"/>
    <w:rsid w:val="006A11EB"/>
    <w:rsid w:val="006A469E"/>
    <w:rsid w:val="006E4D1B"/>
    <w:rsid w:val="006F578E"/>
    <w:rsid w:val="007037B7"/>
    <w:rsid w:val="007154C8"/>
    <w:rsid w:val="00750FEF"/>
    <w:rsid w:val="00751F44"/>
    <w:rsid w:val="00757EF6"/>
    <w:rsid w:val="0076736E"/>
    <w:rsid w:val="00772BD4"/>
    <w:rsid w:val="00790A4D"/>
    <w:rsid w:val="007B3493"/>
    <w:rsid w:val="007C5C48"/>
    <w:rsid w:val="008015DE"/>
    <w:rsid w:val="00802D14"/>
    <w:rsid w:val="008170C8"/>
    <w:rsid w:val="00831541"/>
    <w:rsid w:val="00837385"/>
    <w:rsid w:val="008525F7"/>
    <w:rsid w:val="00853016"/>
    <w:rsid w:val="0085371B"/>
    <w:rsid w:val="00865334"/>
    <w:rsid w:val="00873748"/>
    <w:rsid w:val="00890F51"/>
    <w:rsid w:val="008C4E58"/>
    <w:rsid w:val="008D2E45"/>
    <w:rsid w:val="008F45BD"/>
    <w:rsid w:val="009052A6"/>
    <w:rsid w:val="00922AC8"/>
    <w:rsid w:val="00966077"/>
    <w:rsid w:val="009D1EFA"/>
    <w:rsid w:val="009E10CB"/>
    <w:rsid w:val="00A31BD3"/>
    <w:rsid w:val="00A43D1D"/>
    <w:rsid w:val="00A55A6A"/>
    <w:rsid w:val="00A71A27"/>
    <w:rsid w:val="00A814FF"/>
    <w:rsid w:val="00A8673E"/>
    <w:rsid w:val="00AB6860"/>
    <w:rsid w:val="00AC7BDD"/>
    <w:rsid w:val="00AF0754"/>
    <w:rsid w:val="00B0738A"/>
    <w:rsid w:val="00B15F7D"/>
    <w:rsid w:val="00B21D6D"/>
    <w:rsid w:val="00B665B2"/>
    <w:rsid w:val="00B81DAA"/>
    <w:rsid w:val="00BA46B1"/>
    <w:rsid w:val="00BA64FA"/>
    <w:rsid w:val="00BA7D6C"/>
    <w:rsid w:val="00BF0702"/>
    <w:rsid w:val="00BF0E5E"/>
    <w:rsid w:val="00C2233C"/>
    <w:rsid w:val="00CB1385"/>
    <w:rsid w:val="00CC4D2E"/>
    <w:rsid w:val="00D02150"/>
    <w:rsid w:val="00D15D5F"/>
    <w:rsid w:val="00D16BA3"/>
    <w:rsid w:val="00D5042A"/>
    <w:rsid w:val="00D63AEB"/>
    <w:rsid w:val="00DB48A8"/>
    <w:rsid w:val="00E0169A"/>
    <w:rsid w:val="00E3256C"/>
    <w:rsid w:val="00E43FD7"/>
    <w:rsid w:val="00E442FD"/>
    <w:rsid w:val="00E526F5"/>
    <w:rsid w:val="00E8697F"/>
    <w:rsid w:val="00EF1F91"/>
    <w:rsid w:val="00F210D5"/>
    <w:rsid w:val="00F30DBD"/>
    <w:rsid w:val="00F427F0"/>
    <w:rsid w:val="00F4562E"/>
    <w:rsid w:val="00F54B3A"/>
    <w:rsid w:val="00FC39ED"/>
    <w:rsid w:val="00FC4D6F"/>
    <w:rsid w:val="00FD3927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12FDA"/>
  <w15:docId w15:val="{1820D472-8C76-4A85-8309-7D8B776F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8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48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71B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C4D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C4D6F"/>
  </w:style>
  <w:style w:type="paragraph" w:customStyle="1" w:styleId="Standard">
    <w:name w:val="Standard"/>
    <w:rsid w:val="00837385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7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104</cp:revision>
  <cp:lastPrinted>2021-11-29T21:31:00Z</cp:lastPrinted>
  <dcterms:created xsi:type="dcterms:W3CDTF">2021-09-09T15:27:00Z</dcterms:created>
  <dcterms:modified xsi:type="dcterms:W3CDTF">2022-06-01T19:56:00Z</dcterms:modified>
</cp:coreProperties>
</file>