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5CB" w:rsidRPr="001235CF" w:rsidRDefault="00946D2A" w:rsidP="001235CF">
      <w:pPr>
        <w:jc w:val="center"/>
        <w:rPr>
          <w:rFonts w:ascii="Cambria Math" w:eastAsia="Arial Unicode MS" w:hAnsi="Cambria Math" w:cs="Arial Unicode MS"/>
          <w:b/>
          <w:sz w:val="28"/>
          <w:szCs w:val="28"/>
          <w:u w:val="single"/>
        </w:rPr>
      </w:pPr>
      <w:r w:rsidRPr="001235CF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PAUTA DA REUNIÃO DAS COMISSÕES</w:t>
      </w:r>
      <w:r w:rsidR="007155CB" w:rsidRPr="001235CF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DO DIA </w:t>
      </w:r>
      <w:r w:rsidR="001235CF" w:rsidRPr="001235CF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15</w:t>
      </w:r>
      <w:r w:rsidR="007155CB" w:rsidRPr="001235CF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DE </w:t>
      </w:r>
      <w:r w:rsidR="001235CF" w:rsidRPr="001235CF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JUL</w:t>
      </w:r>
      <w:r w:rsidR="00B20944" w:rsidRPr="001235CF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HO</w:t>
      </w:r>
      <w:r w:rsidR="007155CB" w:rsidRPr="001235CF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DE 2021.</w:t>
      </w:r>
    </w:p>
    <w:p w:rsidR="00946D2A" w:rsidRPr="001235CF" w:rsidRDefault="00946D2A" w:rsidP="008B6C50">
      <w:pPr>
        <w:jc w:val="both"/>
        <w:rPr>
          <w:rFonts w:ascii="Cambria Math" w:eastAsia="Arial Unicode MS" w:hAnsi="Cambria Math" w:cs="Arial Unicode MS"/>
          <w:b/>
          <w:sz w:val="28"/>
          <w:szCs w:val="28"/>
          <w:u w:val="single"/>
        </w:rPr>
      </w:pPr>
    </w:p>
    <w:p w:rsidR="001235CF" w:rsidRPr="001235CF" w:rsidRDefault="001235CF" w:rsidP="001235CF">
      <w:pPr>
        <w:pStyle w:val="PargrafodaLista"/>
        <w:numPr>
          <w:ilvl w:val="0"/>
          <w:numId w:val="1"/>
        </w:numPr>
        <w:jc w:val="both"/>
        <w:rPr>
          <w:rFonts w:ascii="Cambria Math" w:eastAsia="Arial Unicode MS" w:hAnsi="Cambria Math" w:cs="Arial Unicode MS"/>
          <w:sz w:val="28"/>
          <w:szCs w:val="28"/>
        </w:rPr>
      </w:pPr>
      <w:r w:rsidRPr="001235CF">
        <w:rPr>
          <w:rFonts w:ascii="Cambria Math" w:hAnsi="Cambria Math"/>
          <w:b/>
          <w:sz w:val="28"/>
          <w:szCs w:val="28"/>
        </w:rPr>
        <w:t>PROJETO DE LEI Nº</w:t>
      </w:r>
      <w:r w:rsidRPr="001235CF">
        <w:rPr>
          <w:rFonts w:ascii="Cambria Math" w:eastAsia="Arial Unicode MS" w:hAnsi="Cambria Math" w:cs="Arial Unicode MS"/>
          <w:b/>
          <w:sz w:val="28"/>
          <w:szCs w:val="28"/>
        </w:rPr>
        <w:t xml:space="preserve"> 028/2021</w:t>
      </w:r>
      <w:r w:rsidRPr="001235CF">
        <w:rPr>
          <w:rFonts w:ascii="Cambria Math" w:eastAsia="Arial Unicode MS" w:hAnsi="Cambria Math" w:cs="Arial Unicode MS"/>
          <w:sz w:val="28"/>
          <w:szCs w:val="28"/>
        </w:rPr>
        <w:t xml:space="preserve"> </w:t>
      </w:r>
      <w:r w:rsidRPr="001235CF">
        <w:rPr>
          <w:rFonts w:ascii="Cambria Math" w:eastAsia="Arial Unicode MS" w:hAnsi="Cambria Math" w:cs="Arial Unicode MS"/>
          <w:sz w:val="28"/>
          <w:szCs w:val="28"/>
        </w:rPr>
        <w:t>do Poder Executivo que Dispõe sobre a gratificação especial temporária especifica para os servidores em efetivo exercício na Secretaria Municipal de Saúde, como medida temporária e excepcional de enfrentamento ao covid-19.</w:t>
      </w:r>
      <w:r w:rsidRPr="001235CF">
        <w:rPr>
          <w:rFonts w:ascii="Cambria Math" w:hAnsi="Cambria Math"/>
          <w:sz w:val="28"/>
          <w:szCs w:val="28"/>
        </w:rPr>
        <w:t xml:space="preserve"> </w:t>
      </w:r>
    </w:p>
    <w:p w:rsidR="001235CF" w:rsidRPr="001235CF" w:rsidRDefault="001235CF" w:rsidP="001235CF">
      <w:pPr>
        <w:pStyle w:val="PargrafodaLista"/>
        <w:numPr>
          <w:ilvl w:val="0"/>
          <w:numId w:val="1"/>
        </w:numPr>
        <w:jc w:val="both"/>
        <w:rPr>
          <w:rFonts w:ascii="Cambria Math" w:eastAsia="Arial Unicode MS" w:hAnsi="Cambria Math" w:cs="Arial Unicode MS"/>
          <w:sz w:val="28"/>
          <w:szCs w:val="28"/>
        </w:rPr>
      </w:pPr>
      <w:r w:rsidRPr="001235CF">
        <w:rPr>
          <w:rFonts w:ascii="Cambria Math" w:eastAsia="Arial Unicode MS" w:hAnsi="Cambria Math" w:cs="Arial Unicode MS"/>
          <w:b/>
          <w:sz w:val="28"/>
          <w:szCs w:val="28"/>
        </w:rPr>
        <w:t>PROJETO DE LEI Nº 035/2021</w:t>
      </w:r>
      <w:r w:rsidRPr="001235CF">
        <w:rPr>
          <w:rFonts w:ascii="Cambria Math" w:eastAsia="Arial Unicode MS" w:hAnsi="Cambria Math" w:cs="Arial Unicode MS"/>
          <w:sz w:val="28"/>
          <w:szCs w:val="28"/>
        </w:rPr>
        <w:t xml:space="preserve"> </w:t>
      </w:r>
      <w:r w:rsidRPr="001235CF">
        <w:rPr>
          <w:rFonts w:ascii="Cambria Math" w:eastAsia="Arial Unicode MS" w:hAnsi="Cambria Math" w:cs="Arial Unicode MS"/>
          <w:sz w:val="28"/>
          <w:szCs w:val="28"/>
        </w:rPr>
        <w:t>do Poder Executivo que Autoriza abertura de credito adicional especial dentro do orçamento vigente e dá outras providencias.</w:t>
      </w:r>
      <w:r w:rsidRPr="001235CF">
        <w:rPr>
          <w:rFonts w:ascii="Cambria Math" w:hAnsi="Cambria Math"/>
          <w:sz w:val="28"/>
          <w:szCs w:val="28"/>
        </w:rPr>
        <w:t xml:space="preserve"> </w:t>
      </w:r>
    </w:p>
    <w:p w:rsidR="001235CF" w:rsidRPr="001235CF" w:rsidRDefault="001235CF" w:rsidP="001235CF">
      <w:pPr>
        <w:pStyle w:val="PargrafodaLista"/>
        <w:numPr>
          <w:ilvl w:val="0"/>
          <w:numId w:val="1"/>
        </w:numPr>
        <w:jc w:val="both"/>
        <w:rPr>
          <w:rFonts w:ascii="Cambria Math" w:eastAsia="Arial Unicode MS" w:hAnsi="Cambria Math" w:cs="Arial Unicode MS"/>
          <w:sz w:val="28"/>
          <w:szCs w:val="28"/>
        </w:rPr>
      </w:pPr>
      <w:r w:rsidRPr="001235CF">
        <w:rPr>
          <w:rFonts w:ascii="Cambria Math" w:eastAsia="Arial Unicode MS" w:hAnsi="Cambria Math" w:cs="Arial Unicode MS"/>
          <w:b/>
          <w:sz w:val="28"/>
          <w:szCs w:val="28"/>
        </w:rPr>
        <w:t>PROJETO DE LEI Nº 036/2021</w:t>
      </w:r>
      <w:r w:rsidRPr="001235CF">
        <w:rPr>
          <w:rFonts w:ascii="Cambria Math" w:eastAsia="Arial Unicode MS" w:hAnsi="Cambria Math" w:cs="Arial Unicode MS"/>
          <w:sz w:val="28"/>
          <w:szCs w:val="28"/>
        </w:rPr>
        <w:t xml:space="preserve"> </w:t>
      </w:r>
      <w:r w:rsidRPr="001235CF">
        <w:rPr>
          <w:rFonts w:ascii="Cambria Math" w:eastAsia="Arial Unicode MS" w:hAnsi="Cambria Math" w:cs="Arial Unicode MS"/>
          <w:sz w:val="28"/>
          <w:szCs w:val="28"/>
        </w:rPr>
        <w:t>do Poder Executivo que Autoriza abertura de credito adicional especial dentro do orçamento vigente e dá outras providencias.</w:t>
      </w:r>
      <w:r w:rsidRPr="001235CF">
        <w:rPr>
          <w:rFonts w:ascii="Cambria Math" w:hAnsi="Cambria Math"/>
          <w:sz w:val="28"/>
          <w:szCs w:val="28"/>
        </w:rPr>
        <w:t xml:space="preserve"> </w:t>
      </w:r>
    </w:p>
    <w:p w:rsidR="001235CF" w:rsidRPr="001235CF" w:rsidRDefault="001235CF" w:rsidP="001235CF">
      <w:pPr>
        <w:pStyle w:val="PargrafodaLista"/>
        <w:numPr>
          <w:ilvl w:val="0"/>
          <w:numId w:val="1"/>
        </w:numPr>
        <w:jc w:val="both"/>
        <w:rPr>
          <w:rFonts w:ascii="Cambria Math" w:eastAsia="Arial Unicode MS" w:hAnsi="Cambria Math" w:cs="Arial Unicode MS"/>
          <w:sz w:val="28"/>
          <w:szCs w:val="28"/>
        </w:rPr>
      </w:pPr>
      <w:r w:rsidRPr="001235CF">
        <w:rPr>
          <w:rFonts w:ascii="Cambria Math" w:eastAsia="Arial Unicode MS" w:hAnsi="Cambria Math" w:cs="Arial Unicode MS"/>
          <w:b/>
          <w:sz w:val="28"/>
          <w:szCs w:val="28"/>
        </w:rPr>
        <w:t>PROJETO DE LEI Nº 038/2021</w:t>
      </w:r>
      <w:r w:rsidRPr="001235CF">
        <w:rPr>
          <w:rFonts w:ascii="Cambria Math" w:eastAsia="Arial Unicode MS" w:hAnsi="Cambria Math" w:cs="Arial Unicode MS"/>
          <w:sz w:val="28"/>
          <w:szCs w:val="28"/>
        </w:rPr>
        <w:t xml:space="preserve"> </w:t>
      </w:r>
      <w:r w:rsidRPr="001235CF">
        <w:rPr>
          <w:rFonts w:ascii="Cambria Math" w:eastAsia="Arial Unicode MS" w:hAnsi="Cambria Math" w:cs="Arial Unicode MS"/>
          <w:sz w:val="28"/>
          <w:szCs w:val="28"/>
        </w:rPr>
        <w:t>do Poder Executivo que Autoriza abertura de credito adicional especial dentro do orçamento vigente e dá outras providencias.</w:t>
      </w:r>
    </w:p>
    <w:p w:rsidR="001235CF" w:rsidRPr="001235CF" w:rsidRDefault="001235CF" w:rsidP="001235CF">
      <w:pPr>
        <w:jc w:val="both"/>
        <w:rPr>
          <w:rFonts w:ascii="Cambria Math" w:eastAsia="Arial Unicode MS" w:hAnsi="Cambria Math" w:cs="Arial Unicode MS"/>
          <w:sz w:val="28"/>
          <w:szCs w:val="28"/>
        </w:rPr>
      </w:pPr>
    </w:p>
    <w:p w:rsidR="004B01F7" w:rsidRPr="001235CF" w:rsidRDefault="007155CB" w:rsidP="00B473A1">
      <w:pPr>
        <w:jc w:val="center"/>
        <w:rPr>
          <w:rFonts w:ascii="Cambria Math" w:eastAsia="Arial Unicode MS" w:hAnsi="Cambria Math" w:cs="Arial Unicode MS"/>
          <w:sz w:val="28"/>
          <w:szCs w:val="28"/>
        </w:rPr>
      </w:pPr>
      <w:r w:rsidRPr="001235CF">
        <w:rPr>
          <w:rFonts w:ascii="Cambria Math" w:eastAsia="Arial Unicode MS" w:hAnsi="Cambria Math" w:cs="Arial Unicode MS"/>
          <w:sz w:val="28"/>
          <w:szCs w:val="28"/>
        </w:rPr>
        <w:t xml:space="preserve">Nova Xavantina-MT, </w:t>
      </w:r>
      <w:r w:rsidR="001235CF" w:rsidRPr="001235CF">
        <w:rPr>
          <w:rFonts w:ascii="Cambria Math" w:eastAsia="Arial Unicode MS" w:hAnsi="Cambria Math" w:cs="Arial Unicode MS"/>
          <w:sz w:val="28"/>
          <w:szCs w:val="28"/>
        </w:rPr>
        <w:t>15 de julho</w:t>
      </w:r>
      <w:r w:rsidRPr="001235CF">
        <w:rPr>
          <w:rFonts w:ascii="Cambria Math" w:eastAsia="Arial Unicode MS" w:hAnsi="Cambria Math" w:cs="Arial Unicode MS"/>
          <w:sz w:val="28"/>
          <w:szCs w:val="28"/>
        </w:rPr>
        <w:t xml:space="preserve"> de 2021.</w:t>
      </w:r>
    </w:p>
    <w:p w:rsidR="004B01F7" w:rsidRPr="001235CF" w:rsidRDefault="004B01F7" w:rsidP="00B473A1">
      <w:pPr>
        <w:jc w:val="center"/>
        <w:rPr>
          <w:rFonts w:ascii="Cambria Math" w:eastAsia="Arial Unicode MS" w:hAnsi="Cambria Math" w:cs="Arial Unicode MS"/>
          <w:sz w:val="28"/>
          <w:szCs w:val="28"/>
        </w:rPr>
      </w:pPr>
      <w:bookmarkStart w:id="0" w:name="_GoBack"/>
      <w:bookmarkEnd w:id="0"/>
    </w:p>
    <w:p w:rsidR="009F3D34" w:rsidRPr="001235CF" w:rsidRDefault="00BB50B5" w:rsidP="00B473A1">
      <w:pPr>
        <w:jc w:val="center"/>
        <w:rPr>
          <w:rFonts w:ascii="Cambria Math" w:eastAsia="Arial Unicode MS" w:hAnsi="Cambria Math" w:cs="Arial Unicode MS"/>
          <w:sz w:val="28"/>
          <w:szCs w:val="28"/>
          <w:lang w:eastAsia="pt-BR"/>
        </w:rPr>
      </w:pPr>
      <w:r w:rsidRPr="001235CF">
        <w:rPr>
          <w:rFonts w:ascii="Cambria Math" w:eastAsia="Arial Unicode MS" w:hAnsi="Cambria Math" w:cs="Arial Unicode MS"/>
          <w:sz w:val="28"/>
          <w:szCs w:val="28"/>
        </w:rPr>
        <w:t>Altair Gonzaga Ferreira-</w:t>
      </w:r>
      <w:r w:rsidRPr="001235CF">
        <w:rPr>
          <w:rFonts w:ascii="Cambria Math" w:hAnsi="Cambria Math"/>
          <w:sz w:val="28"/>
          <w:szCs w:val="28"/>
        </w:rPr>
        <w:t xml:space="preserve"> </w:t>
      </w:r>
      <w:r w:rsidRPr="001235CF">
        <w:rPr>
          <w:rFonts w:ascii="Cambria Math" w:eastAsia="Arial Unicode MS" w:hAnsi="Cambria Math" w:cs="Arial Unicode MS"/>
          <w:sz w:val="28"/>
          <w:szCs w:val="28"/>
        </w:rPr>
        <w:t>Secretaria Administrativa</w:t>
      </w:r>
    </w:p>
    <w:sectPr w:rsidR="009F3D34" w:rsidRPr="001235C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4C4161"/>
    <w:multiLevelType w:val="hybridMultilevel"/>
    <w:tmpl w:val="ECE0EB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C94354"/>
    <w:multiLevelType w:val="hybridMultilevel"/>
    <w:tmpl w:val="C2D27B1C"/>
    <w:lvl w:ilvl="0" w:tplc="0D20E808">
      <w:start w:val="1"/>
      <w:numFmt w:val="decimal"/>
      <w:lvlText w:val="%1."/>
      <w:lvlJc w:val="left"/>
      <w:pPr>
        <w:ind w:left="928" w:hanging="360"/>
      </w:pPr>
      <w:rPr>
        <w:rFonts w:ascii="Arial Unicode MS" w:eastAsia="Arial Unicode MS" w:hAnsi="Arial Unicode MS" w:cs="Arial Unicode MS"/>
        <w:b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5CB"/>
    <w:rsid w:val="00011541"/>
    <w:rsid w:val="00022C2B"/>
    <w:rsid w:val="000640F1"/>
    <w:rsid w:val="000D4072"/>
    <w:rsid w:val="000F2B3E"/>
    <w:rsid w:val="000F4059"/>
    <w:rsid w:val="000F65AD"/>
    <w:rsid w:val="001235CF"/>
    <w:rsid w:val="0017537B"/>
    <w:rsid w:val="0022457A"/>
    <w:rsid w:val="00241627"/>
    <w:rsid w:val="00275A80"/>
    <w:rsid w:val="002A2A95"/>
    <w:rsid w:val="002F1C7E"/>
    <w:rsid w:val="003001AB"/>
    <w:rsid w:val="00327927"/>
    <w:rsid w:val="003B67B4"/>
    <w:rsid w:val="003E2F67"/>
    <w:rsid w:val="003E3C78"/>
    <w:rsid w:val="003E59CD"/>
    <w:rsid w:val="00434B7F"/>
    <w:rsid w:val="004463FC"/>
    <w:rsid w:val="0045694E"/>
    <w:rsid w:val="00457182"/>
    <w:rsid w:val="004B01F7"/>
    <w:rsid w:val="00545A87"/>
    <w:rsid w:val="005667D3"/>
    <w:rsid w:val="005B7AC9"/>
    <w:rsid w:val="005C23FA"/>
    <w:rsid w:val="005C2B17"/>
    <w:rsid w:val="005C6519"/>
    <w:rsid w:val="00616BE8"/>
    <w:rsid w:val="007155CB"/>
    <w:rsid w:val="00743F8C"/>
    <w:rsid w:val="0076034A"/>
    <w:rsid w:val="00763853"/>
    <w:rsid w:val="007862B1"/>
    <w:rsid w:val="007A10C8"/>
    <w:rsid w:val="007B7428"/>
    <w:rsid w:val="0080427A"/>
    <w:rsid w:val="00826C41"/>
    <w:rsid w:val="008312F9"/>
    <w:rsid w:val="0083739C"/>
    <w:rsid w:val="008403FF"/>
    <w:rsid w:val="00844E4F"/>
    <w:rsid w:val="008465BF"/>
    <w:rsid w:val="008B6C50"/>
    <w:rsid w:val="0092340E"/>
    <w:rsid w:val="00946D2A"/>
    <w:rsid w:val="009766BD"/>
    <w:rsid w:val="009D7752"/>
    <w:rsid w:val="009F3D34"/>
    <w:rsid w:val="00A161AF"/>
    <w:rsid w:val="00A5300F"/>
    <w:rsid w:val="00AE59B0"/>
    <w:rsid w:val="00B20944"/>
    <w:rsid w:val="00B473A1"/>
    <w:rsid w:val="00B475A6"/>
    <w:rsid w:val="00B730A6"/>
    <w:rsid w:val="00B96AB6"/>
    <w:rsid w:val="00BA560B"/>
    <w:rsid w:val="00BB50B5"/>
    <w:rsid w:val="00C1207B"/>
    <w:rsid w:val="00C55256"/>
    <w:rsid w:val="00C81D7B"/>
    <w:rsid w:val="00CB4E09"/>
    <w:rsid w:val="00CE1948"/>
    <w:rsid w:val="00D23844"/>
    <w:rsid w:val="00D279DB"/>
    <w:rsid w:val="00D93BE5"/>
    <w:rsid w:val="00DD27DD"/>
    <w:rsid w:val="00E26A88"/>
    <w:rsid w:val="00E71366"/>
    <w:rsid w:val="00E9363E"/>
    <w:rsid w:val="00F92F1F"/>
    <w:rsid w:val="00F92FAB"/>
    <w:rsid w:val="00FB6931"/>
    <w:rsid w:val="00FC5A94"/>
    <w:rsid w:val="00FD7642"/>
    <w:rsid w:val="00FE4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C74E1"/>
  <w15:docId w15:val="{721D07C0-3015-471A-A820-356667627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55C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155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98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745</TotalTime>
  <Pages>1</Pages>
  <Words>134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 do Windows</cp:lastModifiedBy>
  <cp:revision>61</cp:revision>
  <cp:lastPrinted>2021-05-31T17:04:00Z</cp:lastPrinted>
  <dcterms:created xsi:type="dcterms:W3CDTF">2021-04-29T19:37:00Z</dcterms:created>
  <dcterms:modified xsi:type="dcterms:W3CDTF">2022-05-30T20:51:00Z</dcterms:modified>
</cp:coreProperties>
</file>