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332" w:rsidRPr="00CB37DC" w:rsidRDefault="007F3332" w:rsidP="007F3332">
      <w:pPr>
        <w:jc w:val="both"/>
        <w:rPr>
          <w:rFonts w:asciiTheme="majorHAnsi" w:eastAsia="Arial Unicode MS" w:hAnsiTheme="majorHAnsi" w:cs="Arial Unicode MS"/>
          <w:b/>
        </w:rPr>
      </w:pPr>
    </w:p>
    <w:p w:rsidR="00F44437" w:rsidRPr="00CB37DC" w:rsidRDefault="00F44437" w:rsidP="007F3332">
      <w:pPr>
        <w:jc w:val="both"/>
        <w:rPr>
          <w:rFonts w:asciiTheme="majorHAnsi" w:eastAsia="Arial Unicode MS" w:hAnsiTheme="majorHAnsi" w:cs="Arial Unicode MS"/>
          <w:b/>
        </w:rPr>
      </w:pPr>
    </w:p>
    <w:p w:rsidR="00F44437" w:rsidRDefault="00F44437" w:rsidP="007F3332">
      <w:pPr>
        <w:jc w:val="both"/>
        <w:rPr>
          <w:rFonts w:asciiTheme="majorHAnsi" w:eastAsia="Arial Unicode MS" w:hAnsiTheme="majorHAnsi" w:cs="Arial Unicode MS"/>
          <w:b/>
        </w:rPr>
      </w:pPr>
    </w:p>
    <w:p w:rsidR="000860B4" w:rsidRDefault="000860B4" w:rsidP="007F3332">
      <w:pPr>
        <w:jc w:val="both"/>
        <w:rPr>
          <w:rFonts w:asciiTheme="majorHAnsi" w:eastAsia="Arial Unicode MS" w:hAnsiTheme="majorHAnsi" w:cs="Arial Unicode MS"/>
          <w:b/>
        </w:rPr>
      </w:pPr>
    </w:p>
    <w:p w:rsidR="000860B4" w:rsidRPr="00CB37DC" w:rsidRDefault="000860B4" w:rsidP="007F3332">
      <w:pPr>
        <w:jc w:val="both"/>
        <w:rPr>
          <w:rFonts w:asciiTheme="majorHAnsi" w:eastAsia="Arial Unicode MS" w:hAnsiTheme="majorHAnsi" w:cs="Arial Unicode MS"/>
          <w:b/>
        </w:rPr>
      </w:pPr>
    </w:p>
    <w:p w:rsidR="00F44437" w:rsidRPr="00CB37DC" w:rsidRDefault="00F44437" w:rsidP="007F3332">
      <w:pPr>
        <w:jc w:val="both"/>
        <w:rPr>
          <w:rFonts w:asciiTheme="majorHAnsi" w:eastAsia="Arial Unicode MS" w:hAnsiTheme="majorHAnsi" w:cs="Arial Unicode MS"/>
          <w:b/>
        </w:rPr>
      </w:pPr>
    </w:p>
    <w:p w:rsidR="007F3332" w:rsidRPr="00CB37DC" w:rsidRDefault="00226907" w:rsidP="007F3332">
      <w:pPr>
        <w:jc w:val="both"/>
        <w:rPr>
          <w:rFonts w:asciiTheme="majorHAnsi" w:eastAsia="Arial Unicode MS" w:hAnsiTheme="majorHAnsi" w:cs="Arial Unicode MS"/>
          <w:b/>
        </w:rPr>
      </w:pPr>
      <w:r>
        <w:rPr>
          <w:rFonts w:asciiTheme="majorHAnsi" w:eastAsia="Arial Unicode MS" w:hAnsiTheme="majorHAnsi" w:cs="Arial Unicode MS"/>
          <w:b/>
        </w:rPr>
        <w:t>MOÇÃO DE APLAUSO Nº 004</w:t>
      </w:r>
      <w:r w:rsidR="000C45D6" w:rsidRPr="00CB37DC">
        <w:rPr>
          <w:rFonts w:asciiTheme="majorHAnsi" w:eastAsia="Arial Unicode MS" w:hAnsiTheme="majorHAnsi" w:cs="Arial Unicode MS"/>
          <w:b/>
        </w:rPr>
        <w:t>/2021</w:t>
      </w:r>
    </w:p>
    <w:p w:rsidR="007F3332" w:rsidRPr="00CB37DC" w:rsidRDefault="00226907" w:rsidP="007F3332">
      <w:pPr>
        <w:jc w:val="both"/>
        <w:rPr>
          <w:rFonts w:asciiTheme="majorHAnsi" w:eastAsia="Arial Unicode MS" w:hAnsiTheme="majorHAnsi" w:cs="Arial Unicode MS"/>
          <w:b/>
        </w:rPr>
      </w:pPr>
      <w:r>
        <w:rPr>
          <w:rFonts w:asciiTheme="majorHAnsi" w:eastAsia="Arial Unicode MS" w:hAnsiTheme="majorHAnsi" w:cs="Arial Unicode MS"/>
          <w:b/>
        </w:rPr>
        <w:t>AUTOR: ANILTON SILVA DE MOURA</w:t>
      </w:r>
    </w:p>
    <w:p w:rsidR="007F3332" w:rsidRPr="00CB37DC" w:rsidRDefault="007F3332" w:rsidP="007F3332">
      <w:pPr>
        <w:jc w:val="both"/>
        <w:rPr>
          <w:rFonts w:asciiTheme="majorHAnsi" w:eastAsia="Arial Unicode MS" w:hAnsiTheme="majorHAnsi" w:cs="Arial Unicode MS"/>
          <w:b/>
        </w:rPr>
      </w:pPr>
    </w:p>
    <w:p w:rsidR="007F3332" w:rsidRPr="00CB37DC" w:rsidRDefault="007F3332" w:rsidP="007F3332">
      <w:pPr>
        <w:jc w:val="both"/>
        <w:rPr>
          <w:rFonts w:asciiTheme="majorHAnsi" w:eastAsia="Arial Unicode MS" w:hAnsiTheme="majorHAnsi" w:cs="Arial Unicode MS"/>
          <w:b/>
        </w:rPr>
      </w:pPr>
      <w:r w:rsidRPr="00CB37DC">
        <w:rPr>
          <w:rFonts w:asciiTheme="majorHAnsi" w:eastAsia="Arial Unicode MS" w:hAnsiTheme="majorHAnsi" w:cs="Arial Unicode MS"/>
          <w:b/>
        </w:rPr>
        <w:tab/>
      </w:r>
      <w:r w:rsidRPr="00CB37DC">
        <w:rPr>
          <w:rFonts w:asciiTheme="majorHAnsi" w:eastAsia="Arial Unicode MS" w:hAnsiTheme="majorHAnsi" w:cs="Arial Unicode MS"/>
          <w:b/>
        </w:rPr>
        <w:tab/>
        <w:t>Senhor Presidente</w:t>
      </w:r>
    </w:p>
    <w:p w:rsidR="007F3332" w:rsidRPr="00CB37DC" w:rsidRDefault="007F3332" w:rsidP="007F3332">
      <w:pPr>
        <w:jc w:val="both"/>
        <w:rPr>
          <w:rFonts w:asciiTheme="majorHAnsi" w:eastAsia="Arial Unicode MS" w:hAnsiTheme="majorHAnsi" w:cs="Arial Unicode MS"/>
          <w:b/>
        </w:rPr>
      </w:pPr>
    </w:p>
    <w:p w:rsidR="00A85D50" w:rsidRDefault="007F3332" w:rsidP="007F3332">
      <w:pPr>
        <w:jc w:val="both"/>
        <w:rPr>
          <w:rFonts w:asciiTheme="majorHAnsi" w:eastAsia="Arial Unicode MS" w:hAnsiTheme="majorHAnsi" w:cs="Arial Unicode MS"/>
        </w:rPr>
      </w:pPr>
      <w:r w:rsidRPr="00CB37DC">
        <w:rPr>
          <w:rFonts w:asciiTheme="majorHAnsi" w:eastAsia="Arial Unicode MS" w:hAnsiTheme="majorHAnsi" w:cs="Arial Unicode MS"/>
          <w:b/>
        </w:rPr>
        <w:tab/>
      </w:r>
      <w:r w:rsidRPr="00CB37DC">
        <w:rPr>
          <w:rFonts w:asciiTheme="majorHAnsi" w:eastAsia="Arial Unicode MS" w:hAnsiTheme="majorHAnsi" w:cs="Arial Unicode MS"/>
          <w:b/>
        </w:rPr>
        <w:tab/>
      </w:r>
      <w:r w:rsidRPr="00CB37DC">
        <w:rPr>
          <w:rFonts w:asciiTheme="majorHAnsi" w:eastAsia="Arial Unicode MS" w:hAnsiTheme="majorHAnsi" w:cs="Arial Unicode MS"/>
          <w:bCs/>
        </w:rPr>
        <w:t>De acordo com o Regimento Interno desta Casa de Leis e depois de ouvido o soberano Plenário solicit</w:t>
      </w:r>
      <w:r w:rsidR="00226907">
        <w:rPr>
          <w:rFonts w:asciiTheme="majorHAnsi" w:eastAsia="Arial Unicode MS" w:hAnsiTheme="majorHAnsi" w:cs="Arial Unicode MS"/>
          <w:bCs/>
        </w:rPr>
        <w:t>o a V, Exa</w:t>
      </w:r>
      <w:proofErr w:type="gramStart"/>
      <w:r w:rsidR="00226907">
        <w:rPr>
          <w:rFonts w:asciiTheme="majorHAnsi" w:eastAsia="Arial Unicode MS" w:hAnsiTheme="majorHAnsi" w:cs="Arial Unicode MS"/>
          <w:bCs/>
        </w:rPr>
        <w:t>.,</w:t>
      </w:r>
      <w:proofErr w:type="gramEnd"/>
      <w:r w:rsidR="00226907">
        <w:rPr>
          <w:rFonts w:asciiTheme="majorHAnsi" w:eastAsia="Arial Unicode MS" w:hAnsiTheme="majorHAnsi" w:cs="Arial Unicode MS"/>
          <w:bCs/>
        </w:rPr>
        <w:t xml:space="preserve"> que seja encaminhada a </w:t>
      </w:r>
      <w:r w:rsidR="00226907">
        <w:rPr>
          <w:rFonts w:asciiTheme="majorHAnsi" w:eastAsia="Arial Unicode MS" w:hAnsiTheme="majorHAnsi" w:cs="Arial Unicode MS"/>
        </w:rPr>
        <w:t>presente Moção de Aplauso a</w:t>
      </w:r>
      <w:r w:rsidR="00226907" w:rsidRPr="00226907">
        <w:rPr>
          <w:rFonts w:asciiTheme="majorHAnsi" w:eastAsia="Arial Unicode MS" w:hAnsiTheme="majorHAnsi" w:cs="Arial Unicode MS"/>
        </w:rPr>
        <w:t xml:space="preserve"> Empresa Mineradora NX Gold e aos</w:t>
      </w:r>
      <w:r w:rsidR="00226907">
        <w:rPr>
          <w:rFonts w:asciiTheme="majorHAnsi" w:eastAsia="Arial Unicode MS" w:hAnsiTheme="majorHAnsi" w:cs="Arial Unicode MS"/>
        </w:rPr>
        <w:t xml:space="preserve"> senhores Antônio Luiz Moutinho, </w:t>
      </w:r>
      <w:proofErr w:type="spellStart"/>
      <w:r w:rsidR="00226907">
        <w:rPr>
          <w:rFonts w:asciiTheme="majorHAnsi" w:eastAsia="Arial Unicode MS" w:hAnsiTheme="majorHAnsi" w:cs="Arial Unicode MS"/>
        </w:rPr>
        <w:t>Uilson</w:t>
      </w:r>
      <w:proofErr w:type="spellEnd"/>
      <w:r w:rsidR="00226907">
        <w:rPr>
          <w:rFonts w:asciiTheme="majorHAnsi" w:eastAsia="Arial Unicode MS" w:hAnsiTheme="majorHAnsi" w:cs="Arial Unicode MS"/>
        </w:rPr>
        <w:t xml:space="preserve"> Silva Borges, Rodrigo Moura Fernandes, Daniel de Carvalho </w:t>
      </w:r>
      <w:proofErr w:type="spellStart"/>
      <w:r w:rsidR="00226907">
        <w:rPr>
          <w:rFonts w:asciiTheme="majorHAnsi" w:eastAsia="Arial Unicode MS" w:hAnsiTheme="majorHAnsi" w:cs="Arial Unicode MS"/>
        </w:rPr>
        <w:t>Suman</w:t>
      </w:r>
      <w:proofErr w:type="spellEnd"/>
      <w:r w:rsidR="00226907">
        <w:rPr>
          <w:rFonts w:asciiTheme="majorHAnsi" w:eastAsia="Arial Unicode MS" w:hAnsiTheme="majorHAnsi" w:cs="Arial Unicode MS"/>
        </w:rPr>
        <w:t>, Erico Fellini</w:t>
      </w:r>
      <w:r w:rsidR="00A4450F">
        <w:rPr>
          <w:rFonts w:asciiTheme="majorHAnsi" w:eastAsia="Arial Unicode MS" w:hAnsiTheme="majorHAnsi" w:cs="Arial Unicode MS"/>
        </w:rPr>
        <w:t xml:space="preserve">, Jesus Gonçalves Dias, Diego Damas Leão, Aguinaldo Fonseca e Dra. </w:t>
      </w:r>
      <w:proofErr w:type="spellStart"/>
      <w:r w:rsidR="00A4450F">
        <w:rPr>
          <w:rFonts w:asciiTheme="majorHAnsi" w:eastAsia="Arial Unicode MS" w:hAnsiTheme="majorHAnsi" w:cs="Arial Unicode MS"/>
        </w:rPr>
        <w:t>Edaiane</w:t>
      </w:r>
      <w:proofErr w:type="spellEnd"/>
      <w:r w:rsidR="00A4450F">
        <w:rPr>
          <w:rFonts w:asciiTheme="majorHAnsi" w:eastAsia="Arial Unicode MS" w:hAnsiTheme="majorHAnsi" w:cs="Arial Unicode MS"/>
        </w:rPr>
        <w:t xml:space="preserve"> Franco,</w:t>
      </w:r>
      <w:r w:rsidR="00226907" w:rsidRPr="00226907">
        <w:rPr>
          <w:rFonts w:asciiTheme="majorHAnsi" w:eastAsia="Arial Unicode MS" w:hAnsiTheme="majorHAnsi" w:cs="Arial Unicode MS"/>
        </w:rPr>
        <w:t xml:space="preserve"> participantes do Comitê de Cris</w:t>
      </w:r>
      <w:r w:rsidR="00A4450F">
        <w:rPr>
          <w:rFonts w:asciiTheme="majorHAnsi" w:eastAsia="Arial Unicode MS" w:hAnsiTheme="majorHAnsi" w:cs="Arial Unicode MS"/>
        </w:rPr>
        <w:t>e pela doação de 04 respiradores, 06 bombas de infusão, 05 monitores, 02 mil mascaras N95, mil mascaras cirúrgicas, 500 mascaras TNT, 500 macacões descartáveis,</w:t>
      </w:r>
      <w:r w:rsidR="0091515E">
        <w:rPr>
          <w:rFonts w:asciiTheme="majorHAnsi" w:eastAsia="Arial Unicode MS" w:hAnsiTheme="majorHAnsi" w:cs="Arial Unicode MS"/>
        </w:rPr>
        <w:t xml:space="preserve"> 02 </w:t>
      </w:r>
      <w:proofErr w:type="spellStart"/>
      <w:r w:rsidR="0091515E">
        <w:rPr>
          <w:rFonts w:asciiTheme="majorHAnsi" w:eastAsia="Arial Unicode MS" w:hAnsiTheme="majorHAnsi" w:cs="Arial Unicode MS"/>
        </w:rPr>
        <w:t>termometros</w:t>
      </w:r>
      <w:proofErr w:type="spellEnd"/>
      <w:r w:rsidR="0091515E">
        <w:rPr>
          <w:rFonts w:asciiTheme="majorHAnsi" w:eastAsia="Arial Unicode MS" w:hAnsiTheme="majorHAnsi" w:cs="Arial Unicode MS"/>
        </w:rPr>
        <w:t xml:space="preserve"> digital infravermelho, 01 desfibrilador, 55 vacinas </w:t>
      </w:r>
      <w:proofErr w:type="spellStart"/>
      <w:r w:rsidR="0091515E">
        <w:rPr>
          <w:rFonts w:asciiTheme="majorHAnsi" w:eastAsia="Arial Unicode MS" w:hAnsiTheme="majorHAnsi" w:cs="Arial Unicode MS"/>
        </w:rPr>
        <w:t>quadrivalente</w:t>
      </w:r>
      <w:proofErr w:type="spellEnd"/>
      <w:r w:rsidR="0091515E">
        <w:rPr>
          <w:rFonts w:asciiTheme="majorHAnsi" w:eastAsia="Arial Unicode MS" w:hAnsiTheme="majorHAnsi" w:cs="Arial Unicode MS"/>
        </w:rPr>
        <w:t xml:space="preserve"> contra gripe, 01 kit resgate, 01 cadeira de rodas, 01 maca ambulância, 01 tenta poliéster, 02 mil testes SWAB nasofaringe, 20 cilindros de oxigênio, 05 </w:t>
      </w:r>
      <w:proofErr w:type="spellStart"/>
      <w:r w:rsidR="0091515E">
        <w:rPr>
          <w:rFonts w:asciiTheme="majorHAnsi" w:eastAsia="Arial Unicode MS" w:hAnsiTheme="majorHAnsi" w:cs="Arial Unicode MS"/>
        </w:rPr>
        <w:t>oximetro</w:t>
      </w:r>
      <w:proofErr w:type="spellEnd"/>
      <w:r w:rsidR="0091515E">
        <w:rPr>
          <w:rFonts w:asciiTheme="majorHAnsi" w:eastAsia="Arial Unicode MS" w:hAnsiTheme="majorHAnsi" w:cs="Arial Unicode MS"/>
        </w:rPr>
        <w:t xml:space="preserve"> potentes e 02 sistema de alto fluxo (Umidificador aquecido) todos </w:t>
      </w:r>
      <w:r w:rsidR="00226907" w:rsidRPr="00226907">
        <w:rPr>
          <w:rFonts w:asciiTheme="majorHAnsi" w:eastAsia="Arial Unicode MS" w:hAnsiTheme="majorHAnsi" w:cs="Arial Unicode MS"/>
        </w:rPr>
        <w:t>aparelhos para o Hospital Municipal Dr. Daercio de Oliveira</w:t>
      </w:r>
      <w:r w:rsidR="0091515E">
        <w:rPr>
          <w:rFonts w:asciiTheme="majorHAnsi" w:eastAsia="Arial Unicode MS" w:hAnsiTheme="majorHAnsi" w:cs="Arial Unicode MS"/>
        </w:rPr>
        <w:t xml:space="preserve"> contribuindo assim com o Plano de Ação contra Covid</w:t>
      </w:r>
      <w:r w:rsidR="00B97CE4">
        <w:rPr>
          <w:rFonts w:asciiTheme="majorHAnsi" w:eastAsia="Arial Unicode MS" w:hAnsiTheme="majorHAnsi" w:cs="Arial Unicode MS"/>
        </w:rPr>
        <w:t>-19</w:t>
      </w:r>
      <w:r w:rsidR="00226907" w:rsidRPr="00226907">
        <w:rPr>
          <w:rFonts w:asciiTheme="majorHAnsi" w:eastAsia="Arial Unicode MS" w:hAnsiTheme="majorHAnsi" w:cs="Arial Unicode MS"/>
        </w:rPr>
        <w:t>.</w:t>
      </w:r>
      <w:r w:rsidR="00A11C97" w:rsidRPr="00CB37DC">
        <w:rPr>
          <w:rFonts w:asciiTheme="majorHAnsi" w:eastAsia="Arial Unicode MS" w:hAnsiTheme="majorHAnsi" w:cs="Arial Unicode MS"/>
        </w:rPr>
        <w:tab/>
      </w:r>
    </w:p>
    <w:p w:rsidR="007F3332" w:rsidRDefault="00B97CE4" w:rsidP="007F3332">
      <w:pPr>
        <w:jc w:val="both"/>
        <w:rPr>
          <w:rFonts w:asciiTheme="majorHAnsi" w:eastAsia="Arial Unicode MS" w:hAnsiTheme="majorHAnsi" w:cs="Arial Unicode MS"/>
        </w:rPr>
      </w:pPr>
      <w:r>
        <w:rPr>
          <w:rFonts w:asciiTheme="majorHAnsi" w:eastAsia="Arial Unicode MS" w:hAnsiTheme="majorHAnsi" w:cs="Arial Unicode MS"/>
        </w:rPr>
        <w:tab/>
        <w:t xml:space="preserve">        </w:t>
      </w:r>
      <w:bookmarkStart w:id="0" w:name="_GoBack"/>
      <w:bookmarkEnd w:id="0"/>
      <w:r w:rsidR="00CB37DC" w:rsidRPr="00CB37DC">
        <w:rPr>
          <w:rFonts w:asciiTheme="majorHAnsi" w:eastAsia="Arial Unicode MS" w:hAnsiTheme="majorHAnsi" w:cs="Arial Unicode MS"/>
        </w:rPr>
        <w:t xml:space="preserve">  Queremos com essa moção de ap</w:t>
      </w:r>
      <w:r w:rsidR="00A4450F">
        <w:rPr>
          <w:rFonts w:asciiTheme="majorHAnsi" w:eastAsia="Arial Unicode MS" w:hAnsiTheme="majorHAnsi" w:cs="Arial Unicode MS"/>
        </w:rPr>
        <w:t>lauso parabenizar t</w:t>
      </w:r>
      <w:r>
        <w:rPr>
          <w:rFonts w:asciiTheme="majorHAnsi" w:eastAsia="Arial Unicode MS" w:hAnsiTheme="majorHAnsi" w:cs="Arial Unicode MS"/>
        </w:rPr>
        <w:t xml:space="preserve">oda a Equipe do Comitê de Crise e a Empresa Mineradora NX Gold pela contribuição ao Município em tempo de pandemia e </w:t>
      </w:r>
      <w:r w:rsidR="00A11C97" w:rsidRPr="00CB37DC">
        <w:rPr>
          <w:rFonts w:asciiTheme="majorHAnsi" w:eastAsia="Arial Unicode MS" w:hAnsiTheme="majorHAnsi" w:cs="Arial Unicode MS"/>
        </w:rPr>
        <w:t>creditamos que</w:t>
      </w:r>
      <w:r w:rsidR="00CB37DC" w:rsidRPr="00CB37DC">
        <w:rPr>
          <w:rFonts w:asciiTheme="majorHAnsi" w:eastAsia="Arial Unicode MS" w:hAnsiTheme="majorHAnsi" w:cs="Arial Unicode MS"/>
        </w:rPr>
        <w:t xml:space="preserve"> a </w:t>
      </w:r>
      <w:r>
        <w:rPr>
          <w:rFonts w:asciiTheme="majorHAnsi" w:eastAsia="Arial Unicode MS" w:hAnsiTheme="majorHAnsi" w:cs="Arial Unicode MS"/>
        </w:rPr>
        <w:t>Empresa NX-Gold e a Equipe do Comitê de Crise</w:t>
      </w:r>
      <w:r w:rsidR="007F3332" w:rsidRPr="00CB37DC">
        <w:rPr>
          <w:rFonts w:asciiTheme="majorHAnsi" w:eastAsia="Arial Unicode MS" w:hAnsiTheme="majorHAnsi" w:cs="Arial Unicode MS"/>
        </w:rPr>
        <w:t xml:space="preserve"> </w:t>
      </w:r>
      <w:r w:rsidRPr="00CB37DC">
        <w:rPr>
          <w:rFonts w:asciiTheme="majorHAnsi" w:eastAsia="Arial Unicode MS" w:hAnsiTheme="majorHAnsi" w:cs="Arial Unicode MS"/>
        </w:rPr>
        <w:t>receberam</w:t>
      </w:r>
      <w:r w:rsidR="007F3332" w:rsidRPr="00CB37DC">
        <w:rPr>
          <w:rFonts w:asciiTheme="majorHAnsi" w:eastAsia="Arial Unicode MS" w:hAnsiTheme="majorHAnsi" w:cs="Arial Unicode MS"/>
        </w:rPr>
        <w:t xml:space="preserve"> como incentivo </w:t>
      </w:r>
      <w:r w:rsidR="00F44437" w:rsidRPr="00CB37DC">
        <w:rPr>
          <w:rFonts w:asciiTheme="majorHAnsi" w:eastAsia="Arial Unicode MS" w:hAnsiTheme="majorHAnsi" w:cs="Arial Unicode MS"/>
        </w:rPr>
        <w:t>à</w:t>
      </w:r>
      <w:r w:rsidR="007F3332" w:rsidRPr="00CB37DC">
        <w:rPr>
          <w:rFonts w:asciiTheme="majorHAnsi" w:eastAsia="Arial Unicode MS" w:hAnsiTheme="majorHAnsi" w:cs="Arial Unicode MS"/>
        </w:rPr>
        <w:t xml:space="preserve"> manifestação desta Casa de Leis em aplauso a suas atitudes de trabalho.</w:t>
      </w:r>
    </w:p>
    <w:p w:rsidR="00B97CE4" w:rsidRPr="00CB37DC" w:rsidRDefault="00B97CE4" w:rsidP="007F3332">
      <w:pPr>
        <w:jc w:val="both"/>
        <w:rPr>
          <w:rFonts w:asciiTheme="majorHAnsi" w:eastAsia="Arial Unicode MS" w:hAnsiTheme="majorHAnsi" w:cs="Arial Unicode MS"/>
        </w:rPr>
      </w:pPr>
    </w:p>
    <w:p w:rsidR="00F44437" w:rsidRPr="00CB37DC" w:rsidRDefault="00F44437" w:rsidP="007F3332">
      <w:pPr>
        <w:jc w:val="both"/>
        <w:rPr>
          <w:rFonts w:asciiTheme="majorHAnsi" w:eastAsia="Arial Unicode MS" w:hAnsiTheme="majorHAnsi" w:cs="Arial Unicode MS"/>
        </w:rPr>
      </w:pPr>
    </w:p>
    <w:p w:rsidR="007F3332" w:rsidRPr="00CB37DC" w:rsidRDefault="007F3332" w:rsidP="007F3332">
      <w:pPr>
        <w:ind w:left="1416"/>
        <w:rPr>
          <w:rFonts w:asciiTheme="majorHAnsi" w:eastAsia="Arial Unicode MS" w:hAnsiTheme="majorHAnsi" w:cs="Arial Unicode MS"/>
          <w:b/>
        </w:rPr>
      </w:pPr>
      <w:r w:rsidRPr="00CB37DC">
        <w:rPr>
          <w:rFonts w:asciiTheme="majorHAnsi" w:eastAsia="Arial Unicode MS" w:hAnsiTheme="majorHAnsi" w:cs="Arial Unicode MS"/>
          <w:b/>
        </w:rPr>
        <w:t xml:space="preserve">Sala das Sessões da Câmara Municipal </w:t>
      </w:r>
    </w:p>
    <w:p w:rsidR="007F3332" w:rsidRPr="00CB37DC" w:rsidRDefault="007F3332" w:rsidP="007F3332">
      <w:pPr>
        <w:ind w:left="1416"/>
        <w:rPr>
          <w:rFonts w:asciiTheme="majorHAnsi" w:eastAsia="Arial Unicode MS" w:hAnsiTheme="majorHAnsi" w:cs="Arial Unicode MS"/>
          <w:b/>
        </w:rPr>
      </w:pPr>
      <w:r w:rsidRPr="00CB37DC">
        <w:rPr>
          <w:rFonts w:asciiTheme="majorHAnsi" w:eastAsia="Arial Unicode MS" w:hAnsiTheme="majorHAnsi" w:cs="Arial Unicode MS"/>
          <w:b/>
        </w:rPr>
        <w:t xml:space="preserve">Palácio Adiel Antônio Ribeiro </w:t>
      </w:r>
    </w:p>
    <w:p w:rsidR="00F44437" w:rsidRDefault="007F3332" w:rsidP="00F44437">
      <w:pPr>
        <w:ind w:left="1416"/>
        <w:rPr>
          <w:rFonts w:asciiTheme="majorHAnsi" w:eastAsia="Arial Unicode MS" w:hAnsiTheme="majorHAnsi" w:cs="Arial Unicode MS"/>
          <w:b/>
        </w:rPr>
      </w:pPr>
      <w:r w:rsidRPr="00CB37DC">
        <w:rPr>
          <w:rFonts w:asciiTheme="majorHAnsi" w:eastAsia="Arial Unicode MS" w:hAnsiTheme="majorHAnsi" w:cs="Arial Unicode MS"/>
          <w:b/>
        </w:rPr>
        <w:t>Nova X</w:t>
      </w:r>
      <w:r w:rsidR="00B97CE4">
        <w:rPr>
          <w:rFonts w:asciiTheme="majorHAnsi" w:eastAsia="Arial Unicode MS" w:hAnsiTheme="majorHAnsi" w:cs="Arial Unicode MS"/>
          <w:b/>
        </w:rPr>
        <w:t>avantina-MT, 21</w:t>
      </w:r>
      <w:r w:rsidR="00CB37DC" w:rsidRPr="00CB37DC">
        <w:rPr>
          <w:rFonts w:asciiTheme="majorHAnsi" w:eastAsia="Arial Unicode MS" w:hAnsiTheme="majorHAnsi" w:cs="Arial Unicode MS"/>
          <w:b/>
        </w:rPr>
        <w:t xml:space="preserve"> de junho</w:t>
      </w:r>
      <w:r w:rsidR="00A11C97" w:rsidRPr="00CB37DC">
        <w:rPr>
          <w:rFonts w:asciiTheme="majorHAnsi" w:eastAsia="Arial Unicode MS" w:hAnsiTheme="majorHAnsi" w:cs="Arial Unicode MS"/>
          <w:b/>
        </w:rPr>
        <w:t xml:space="preserve"> de 2021</w:t>
      </w:r>
      <w:r w:rsidRPr="00CB37DC">
        <w:rPr>
          <w:rFonts w:asciiTheme="majorHAnsi" w:eastAsia="Arial Unicode MS" w:hAnsiTheme="majorHAnsi" w:cs="Arial Unicode MS"/>
          <w:b/>
        </w:rPr>
        <w:t>.</w:t>
      </w:r>
    </w:p>
    <w:p w:rsidR="00B97CE4" w:rsidRDefault="00B97CE4" w:rsidP="00F44437">
      <w:pPr>
        <w:ind w:left="1416"/>
        <w:rPr>
          <w:rFonts w:asciiTheme="majorHAnsi" w:eastAsia="Arial Unicode MS" w:hAnsiTheme="majorHAnsi" w:cs="Arial Unicode MS"/>
          <w:b/>
        </w:rPr>
      </w:pPr>
    </w:p>
    <w:p w:rsidR="00B97CE4" w:rsidRPr="00CB37DC" w:rsidRDefault="00B97CE4" w:rsidP="00F44437">
      <w:pPr>
        <w:ind w:left="1416"/>
        <w:rPr>
          <w:rFonts w:asciiTheme="majorHAnsi" w:eastAsia="Arial Unicode MS" w:hAnsiTheme="majorHAnsi" w:cs="Arial Unicode MS"/>
          <w:b/>
        </w:rPr>
      </w:pPr>
    </w:p>
    <w:p w:rsidR="007F3332" w:rsidRPr="00CB37DC" w:rsidRDefault="007F3332" w:rsidP="007F3332">
      <w:pPr>
        <w:ind w:left="1416"/>
        <w:rPr>
          <w:rFonts w:asciiTheme="majorHAnsi" w:eastAsia="Arial Unicode MS" w:hAnsiTheme="majorHAnsi" w:cs="Arial Unicode MS"/>
        </w:rPr>
      </w:pPr>
    </w:p>
    <w:p w:rsidR="007F3332" w:rsidRPr="00CB37DC" w:rsidRDefault="00B97CE4" w:rsidP="007F3332">
      <w:pPr>
        <w:ind w:left="1416"/>
        <w:rPr>
          <w:rFonts w:asciiTheme="majorHAnsi" w:eastAsia="Arial Unicode MS" w:hAnsiTheme="majorHAnsi" w:cs="Arial Unicode MS"/>
          <w:b/>
          <w:lang w:eastAsia="en-US"/>
        </w:rPr>
      </w:pPr>
      <w:r>
        <w:rPr>
          <w:rFonts w:asciiTheme="majorHAnsi" w:eastAsia="Arial Unicode MS" w:hAnsiTheme="majorHAnsi" w:cs="Arial Unicode MS"/>
          <w:b/>
        </w:rPr>
        <w:t>Anilton Silva de Moura</w:t>
      </w:r>
    </w:p>
    <w:p w:rsidR="007F3332" w:rsidRPr="00CB37DC" w:rsidRDefault="00A11C97" w:rsidP="00F44437">
      <w:pPr>
        <w:ind w:left="1416"/>
        <w:rPr>
          <w:rFonts w:asciiTheme="majorHAnsi" w:eastAsia="Arial Unicode MS" w:hAnsiTheme="majorHAnsi" w:cs="Arial Unicode MS"/>
          <w:b/>
        </w:rPr>
      </w:pPr>
      <w:r w:rsidRPr="00CB37DC">
        <w:rPr>
          <w:rFonts w:asciiTheme="majorHAnsi" w:eastAsia="Arial Unicode MS" w:hAnsiTheme="majorHAnsi" w:cs="Arial Unicode MS"/>
          <w:b/>
        </w:rPr>
        <w:t xml:space="preserve">         </w:t>
      </w:r>
      <w:r w:rsidR="007F3332" w:rsidRPr="00CB37DC">
        <w:rPr>
          <w:rFonts w:asciiTheme="majorHAnsi" w:eastAsia="Arial Unicode MS" w:hAnsiTheme="majorHAnsi" w:cs="Arial Unicode MS"/>
          <w:b/>
        </w:rPr>
        <w:t xml:space="preserve">Vereador </w:t>
      </w:r>
    </w:p>
    <w:p w:rsidR="005B21F3" w:rsidRPr="00CB37DC" w:rsidRDefault="005B21F3">
      <w:pPr>
        <w:rPr>
          <w:rFonts w:asciiTheme="majorHAnsi" w:eastAsia="Arial Unicode MS" w:hAnsiTheme="majorHAnsi" w:cs="Arial Unicode MS"/>
        </w:rPr>
      </w:pPr>
    </w:p>
    <w:sectPr w:rsidR="005B21F3" w:rsidRPr="00CB37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332"/>
    <w:rsid w:val="000860B4"/>
    <w:rsid w:val="000C45D6"/>
    <w:rsid w:val="00226907"/>
    <w:rsid w:val="00532FE2"/>
    <w:rsid w:val="00560D63"/>
    <w:rsid w:val="005B21F3"/>
    <w:rsid w:val="007F3332"/>
    <w:rsid w:val="0091515E"/>
    <w:rsid w:val="00A11C97"/>
    <w:rsid w:val="00A4450F"/>
    <w:rsid w:val="00A85D50"/>
    <w:rsid w:val="00B00FE4"/>
    <w:rsid w:val="00B97CE4"/>
    <w:rsid w:val="00CB37DC"/>
    <w:rsid w:val="00F4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7</cp:revision>
  <cp:lastPrinted>2021-06-18T20:52:00Z</cp:lastPrinted>
  <dcterms:created xsi:type="dcterms:W3CDTF">2020-12-01T20:38:00Z</dcterms:created>
  <dcterms:modified xsi:type="dcterms:W3CDTF">2021-06-18T20:53:00Z</dcterms:modified>
</cp:coreProperties>
</file>