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E8" w:rsidRDefault="00FC4DE8" w:rsidP="00FC4D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230/2021</w:t>
      </w:r>
    </w:p>
    <w:p w:rsidR="00FC4DE8" w:rsidRDefault="00FC4DE8" w:rsidP="00FC4D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FC4DE8" w:rsidRDefault="00FC4DE8" w:rsidP="00FC4D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(Curica)</w:t>
      </w:r>
    </w:p>
    <w:p w:rsidR="00FC4DE8" w:rsidRDefault="00FC4DE8" w:rsidP="00FC4DE8">
      <w:pPr>
        <w:rPr>
          <w:rFonts w:asciiTheme="majorHAnsi" w:hAnsiTheme="majorHAnsi"/>
          <w:b/>
        </w:rPr>
      </w:pPr>
    </w:p>
    <w:p w:rsidR="00FC4DE8" w:rsidRDefault="00FC4DE8" w:rsidP="00FC4DE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FC4DE8" w:rsidRDefault="00FC4DE8" w:rsidP="00FC4DE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FC4DE8" w:rsidRDefault="00FC4DE8" w:rsidP="00FC4DE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Infraestrutura, mostrando a necessidade de colocar iluminar de LED na Rua Tapajós.</w:t>
      </w:r>
    </w:p>
    <w:p w:rsidR="00FC4DE8" w:rsidRDefault="00FC4DE8" w:rsidP="00FC4DE8">
      <w:pPr>
        <w:jc w:val="both"/>
        <w:rPr>
          <w:rFonts w:asciiTheme="majorHAnsi" w:hAnsiTheme="majorHAnsi" w:cs="Arial"/>
        </w:rPr>
      </w:pPr>
    </w:p>
    <w:p w:rsidR="00FC4DE8" w:rsidRDefault="00FC4DE8" w:rsidP="00FC4DE8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FC4DE8" w:rsidRDefault="00FC4DE8" w:rsidP="00FC4DE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FC4DE8" w:rsidRDefault="00FC4DE8" w:rsidP="00FC4DE8">
      <w:pPr>
        <w:jc w:val="both"/>
        <w:rPr>
          <w:rFonts w:asciiTheme="majorHAnsi" w:hAnsiTheme="majorHAnsi"/>
        </w:rPr>
      </w:pPr>
    </w:p>
    <w:p w:rsidR="00FC4DE8" w:rsidRDefault="00FC4DE8" w:rsidP="00FC4DE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objetivo melhorar as vias </w:t>
      </w:r>
      <w:proofErr w:type="gramStart"/>
      <w:r>
        <w:rPr>
          <w:rFonts w:asciiTheme="majorHAnsi" w:hAnsiTheme="majorHAnsi"/>
        </w:rPr>
        <w:t>publicas</w:t>
      </w:r>
      <w:proofErr w:type="gramEnd"/>
      <w:r>
        <w:rPr>
          <w:rFonts w:asciiTheme="majorHAnsi" w:hAnsiTheme="majorHAnsi"/>
        </w:rPr>
        <w:t xml:space="preserve"> de nossa cidade. A Rua Tapajós é bem extensa e movimentada, pois liga o Bairro Toneto ao Centro da cidade e a maioria das demais Ruas do Bairro corta a Tapajós também, se tornando assim uma Rua fundamental para o desenvolvimento do transito do Bairro e vai melhorar o aspecto visual do Bairro. Assim peço o apoio dos nobres Pares desta Casa de Leis para a aprovação desta nossa indicação.</w:t>
      </w:r>
    </w:p>
    <w:p w:rsidR="00FC4DE8" w:rsidRDefault="00FC4DE8" w:rsidP="00FC4DE8">
      <w:pPr>
        <w:jc w:val="both"/>
        <w:rPr>
          <w:rFonts w:asciiTheme="majorHAnsi" w:hAnsiTheme="majorHAnsi"/>
        </w:rPr>
      </w:pPr>
    </w:p>
    <w:p w:rsidR="00FC4DE8" w:rsidRDefault="00FC4DE8" w:rsidP="00FC4DE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FC4DE8" w:rsidRDefault="00FC4DE8" w:rsidP="00FC4DE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FC4DE8" w:rsidRDefault="00FC4DE8" w:rsidP="00FC4DE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31 de Maio de 2021.</w:t>
      </w:r>
    </w:p>
    <w:p w:rsidR="00FC4DE8" w:rsidRDefault="00FC4DE8" w:rsidP="00FC4DE8">
      <w:pPr>
        <w:jc w:val="both"/>
        <w:rPr>
          <w:rFonts w:asciiTheme="majorHAnsi" w:hAnsiTheme="majorHAnsi"/>
          <w:b/>
        </w:rPr>
      </w:pPr>
    </w:p>
    <w:p w:rsidR="00FC4DE8" w:rsidRDefault="00FC4DE8" w:rsidP="00FC4DE8">
      <w:pPr>
        <w:jc w:val="both"/>
        <w:rPr>
          <w:rFonts w:asciiTheme="majorHAnsi" w:hAnsiTheme="majorHAnsi"/>
          <w:b/>
        </w:rPr>
      </w:pPr>
    </w:p>
    <w:p w:rsidR="00FC4DE8" w:rsidRDefault="00FC4DE8" w:rsidP="00FC4DE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(Curica)</w:t>
      </w:r>
    </w:p>
    <w:p w:rsidR="00FC4DE8" w:rsidRDefault="00FC4DE8" w:rsidP="00FC4DE8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FC4DE8" w:rsidRDefault="00FC4DE8" w:rsidP="00FC4DE8">
      <w:pPr>
        <w:rPr>
          <w:rFonts w:asciiTheme="majorHAnsi" w:hAnsiTheme="majorHAnsi"/>
        </w:rPr>
      </w:pPr>
    </w:p>
    <w:p w:rsidR="00FC4DE8" w:rsidRDefault="00FC4DE8" w:rsidP="00FC4DE8">
      <w:pPr>
        <w:rPr>
          <w:rFonts w:asciiTheme="majorHAnsi" w:hAnsiTheme="majorHAnsi"/>
        </w:rPr>
      </w:pPr>
    </w:p>
    <w:p w:rsidR="00FC4DE8" w:rsidRDefault="00FC4DE8" w:rsidP="00FC4D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FC4DE8" w:rsidRDefault="00FC4DE8" w:rsidP="00FC4DE8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C4DE8" w:rsidRDefault="00FC4DE8" w:rsidP="00FC4DE8">
      <w:pPr>
        <w:rPr>
          <w:rFonts w:asciiTheme="majorHAnsi" w:hAnsiTheme="majorHAnsi"/>
          <w:b/>
        </w:rPr>
      </w:pPr>
    </w:p>
    <w:p w:rsidR="00FC4DE8" w:rsidRDefault="00FC4DE8" w:rsidP="00FC4DE8">
      <w:pPr>
        <w:rPr>
          <w:rFonts w:asciiTheme="majorHAnsi" w:hAnsiTheme="majorHAnsi"/>
          <w:b/>
        </w:rPr>
      </w:pPr>
    </w:p>
    <w:p w:rsidR="00FC4DE8" w:rsidRDefault="00FC4DE8" w:rsidP="00FC4D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    EDNALDO F.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FC4DE8" w:rsidRDefault="00FC4DE8" w:rsidP="00FC4DE8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C4DE8" w:rsidRDefault="00FC4DE8" w:rsidP="00FC4DE8">
      <w:pPr>
        <w:rPr>
          <w:rFonts w:asciiTheme="majorHAnsi" w:hAnsiTheme="majorHAnsi"/>
        </w:rPr>
      </w:pPr>
    </w:p>
    <w:p w:rsidR="00FC4DE8" w:rsidRDefault="00FC4DE8" w:rsidP="00FC4DE8">
      <w:pPr>
        <w:rPr>
          <w:rFonts w:asciiTheme="majorHAnsi" w:hAnsiTheme="majorHAnsi"/>
        </w:rPr>
      </w:pPr>
    </w:p>
    <w:p w:rsidR="00FC4DE8" w:rsidRDefault="00FC4DE8" w:rsidP="00FC4D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FC4DE8" w:rsidRDefault="00FC4DE8" w:rsidP="00FC4DE8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C4DE8" w:rsidRDefault="00FC4DE8" w:rsidP="00FC4DE8">
      <w:pPr>
        <w:rPr>
          <w:rFonts w:asciiTheme="majorHAnsi" w:hAnsiTheme="majorHAnsi"/>
        </w:rPr>
      </w:pPr>
    </w:p>
    <w:p w:rsidR="00FC4DE8" w:rsidRDefault="00FC4DE8" w:rsidP="00FC4D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CÉSAR TRINDADE                           WILLIAN MARIANO BATISTA</w:t>
      </w:r>
    </w:p>
    <w:p w:rsidR="00FC4DE8" w:rsidRDefault="00FC4DE8" w:rsidP="00FC4DE8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E3F80" w:rsidRDefault="00EE3F80">
      <w:bookmarkStart w:id="0" w:name="_GoBack"/>
      <w:bookmarkEnd w:id="0"/>
    </w:p>
    <w:sectPr w:rsidR="00EE3F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E8"/>
    <w:rsid w:val="00EE3F80"/>
    <w:rsid w:val="00FC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2021-05-31T12:48:00Z</dcterms:created>
  <dcterms:modified xsi:type="dcterms:W3CDTF">2021-05-31T12:48:00Z</dcterms:modified>
</cp:coreProperties>
</file>