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C7" w:rsidRDefault="00CD1EC7" w:rsidP="00CD1EC7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Pr="007062EF" w:rsidRDefault="00CD1EC7" w:rsidP="00CD1EC7">
      <w:pPr>
        <w:jc w:val="both"/>
        <w:rPr>
          <w:rFonts w:asciiTheme="majorHAnsi" w:hAnsiTheme="majorHAnsi"/>
          <w:b/>
        </w:rPr>
      </w:pPr>
    </w:p>
    <w:p w:rsidR="00CD1EC7" w:rsidRPr="007062EF" w:rsidRDefault="00CD1EC7" w:rsidP="00CD1EC7">
      <w:pPr>
        <w:jc w:val="both"/>
        <w:rPr>
          <w:rFonts w:asciiTheme="majorHAnsi" w:hAnsiTheme="majorHAnsi"/>
          <w:b/>
        </w:rPr>
      </w:pPr>
    </w:p>
    <w:p w:rsidR="00CD1EC7" w:rsidRPr="007062EF" w:rsidRDefault="00CD1EC7" w:rsidP="00CD1E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003</w:t>
      </w:r>
      <w:r w:rsidRPr="007062EF">
        <w:rPr>
          <w:rFonts w:asciiTheme="majorHAnsi" w:hAnsiTheme="majorHAnsi"/>
          <w:b/>
        </w:rPr>
        <w:t>/2021</w:t>
      </w:r>
    </w:p>
    <w:p w:rsidR="00CD1EC7" w:rsidRDefault="00CD1EC7" w:rsidP="00CD1EC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ELIAS BUENO DE SOUZA </w:t>
      </w:r>
    </w:p>
    <w:p w:rsidR="00CD1EC7" w:rsidRDefault="00CD1EC7" w:rsidP="00CD1EC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CD1EC7" w:rsidRDefault="00CD1EC7" w:rsidP="00CD1EC7">
      <w:pPr>
        <w:tabs>
          <w:tab w:val="left" w:pos="1418"/>
        </w:tabs>
        <w:rPr>
          <w:rFonts w:asciiTheme="majorHAnsi" w:hAnsiTheme="majorHAnsi"/>
          <w:b/>
        </w:rPr>
      </w:pPr>
    </w:p>
    <w:p w:rsidR="00CD1EC7" w:rsidRDefault="00CD1EC7" w:rsidP="00CD1EC7">
      <w:pPr>
        <w:tabs>
          <w:tab w:val="left" w:pos="1418"/>
        </w:tabs>
        <w:rPr>
          <w:rFonts w:asciiTheme="majorHAnsi" w:hAnsiTheme="majorHAnsi"/>
          <w:b/>
        </w:rPr>
      </w:pPr>
    </w:p>
    <w:p w:rsidR="00CD1EC7" w:rsidRDefault="00CD1EC7" w:rsidP="00CD1EC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CD1EC7" w:rsidRDefault="00CD1EC7" w:rsidP="00CD1EC7">
      <w:pPr>
        <w:rPr>
          <w:rFonts w:asciiTheme="majorHAnsi" w:hAnsiTheme="majorHAnsi"/>
        </w:rPr>
      </w:pPr>
    </w:p>
    <w:p w:rsidR="00CD1EC7" w:rsidRDefault="00CD1EC7" w:rsidP="00CD1EC7">
      <w:pPr>
        <w:rPr>
          <w:rFonts w:asciiTheme="majorHAnsi" w:hAnsiTheme="majorHAnsi"/>
        </w:rPr>
      </w:pPr>
    </w:p>
    <w:p w:rsidR="00CD1EC7" w:rsidRDefault="00CD1EC7" w:rsidP="00CD1EC7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</w:t>
      </w:r>
      <w:r>
        <w:rPr>
          <w:rFonts w:asciiTheme="majorHAnsi" w:hAnsiTheme="majorHAnsi" w:cs="Arial"/>
        </w:rPr>
        <w:t>ao Auditor, solicitando vistoria técnica nas obras contratadas pelo município no período de 5 anos.</w:t>
      </w:r>
    </w:p>
    <w:p w:rsidR="00CD1EC7" w:rsidRDefault="00CD1EC7" w:rsidP="00CD1EC7">
      <w:pPr>
        <w:jc w:val="both"/>
        <w:rPr>
          <w:rFonts w:asciiTheme="majorHAnsi" w:hAnsiTheme="majorHAnsi" w:cs="Arial"/>
        </w:rPr>
      </w:pPr>
    </w:p>
    <w:p w:rsidR="00CD1EC7" w:rsidRDefault="00CD1EC7" w:rsidP="00CD1EC7">
      <w:pPr>
        <w:jc w:val="both"/>
        <w:rPr>
          <w:rFonts w:asciiTheme="majorHAnsi" w:hAnsiTheme="majorHAnsi" w:cs="Arial"/>
        </w:rPr>
      </w:pPr>
    </w:p>
    <w:p w:rsidR="00CD1EC7" w:rsidRPr="007062EF" w:rsidRDefault="00CD1EC7" w:rsidP="00CD1EC7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CD1EC7" w:rsidRDefault="00CD1EC7" w:rsidP="00CD1EC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Pr="007062EF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</w:rPr>
      </w:pPr>
    </w:p>
    <w:p w:rsidR="00CD1EC7" w:rsidRDefault="00CD1EC7" w:rsidP="00CD1EC7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de que </w:t>
      </w:r>
      <w:proofErr w:type="gramStart"/>
      <w:r>
        <w:rPr>
          <w:rFonts w:asciiTheme="majorHAnsi" w:hAnsiTheme="majorHAnsi"/>
        </w:rPr>
        <w:t>necessita-se</w:t>
      </w:r>
      <w:proofErr w:type="gramEnd"/>
      <w:r>
        <w:rPr>
          <w:rFonts w:asciiTheme="majorHAnsi" w:hAnsiTheme="majorHAnsi"/>
        </w:rPr>
        <w:t xml:space="preserve"> que o responsável do setor de Engenharia Civil do Município faça vistoria técnica nas obras contratadas pelo município no período desses últimos 5 anos, haja vista que o Art. 618 do Código Civil Brasileiro prevê um prazo de 5 anos para que seja reclamada qualquer falha que porventura ocorra. Requeremos ainda, que seja elaborado relatório técnico apontando os problemas caso tenham ocorrido.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CD1EC7" w:rsidRDefault="00CD1EC7" w:rsidP="00CD1EC7">
      <w:pPr>
        <w:jc w:val="both"/>
        <w:rPr>
          <w:rFonts w:asciiTheme="majorHAnsi" w:hAnsiTheme="majorHAnsi"/>
        </w:rPr>
      </w:pPr>
    </w:p>
    <w:p w:rsidR="00CD1EC7" w:rsidRDefault="00CD1EC7" w:rsidP="00CD1EC7">
      <w:pPr>
        <w:jc w:val="both"/>
        <w:rPr>
          <w:rFonts w:asciiTheme="majorHAnsi" w:hAnsiTheme="majorHAnsi"/>
        </w:rPr>
      </w:pPr>
    </w:p>
    <w:p w:rsidR="00CD1EC7" w:rsidRPr="007062EF" w:rsidRDefault="00CD1EC7" w:rsidP="00CD1EC7">
      <w:pPr>
        <w:jc w:val="both"/>
        <w:rPr>
          <w:rFonts w:asciiTheme="majorHAnsi" w:hAnsiTheme="majorHAnsi"/>
        </w:rPr>
      </w:pPr>
    </w:p>
    <w:p w:rsidR="00CD1EC7" w:rsidRPr="007062EF" w:rsidRDefault="00CD1EC7" w:rsidP="00CD1EC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CD1EC7" w:rsidRPr="007062EF" w:rsidRDefault="00CD1EC7" w:rsidP="00CD1EC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CD1EC7" w:rsidRDefault="00CD1EC7" w:rsidP="00CD1EC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05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both"/>
        <w:rPr>
          <w:rFonts w:asciiTheme="majorHAnsi" w:hAnsiTheme="majorHAnsi"/>
          <w:b/>
        </w:rPr>
      </w:pPr>
    </w:p>
    <w:p w:rsidR="00CD1EC7" w:rsidRDefault="00CD1EC7" w:rsidP="00CD1EC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CD1EC7" w:rsidRDefault="00CD1EC7" w:rsidP="00CD1EC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D1EC7" w:rsidRPr="007062EF" w:rsidRDefault="00CD1EC7" w:rsidP="00CD1EC7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930133" w:rsidRDefault="00930133"/>
    <w:sectPr w:rsidR="0093013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C7"/>
    <w:rsid w:val="00930133"/>
    <w:rsid w:val="00C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2021-04-05T17:07:00Z</dcterms:created>
  <dcterms:modified xsi:type="dcterms:W3CDTF">2021-04-05T17:08:00Z</dcterms:modified>
</cp:coreProperties>
</file>