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352" w:rsidRPr="00DC2352" w:rsidRDefault="00DC2352" w:rsidP="00DC2352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DC23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MUNICIPAL N.º 12/2021</w:t>
      </w:r>
    </w:p>
    <w:p w:rsidR="00DC2352" w:rsidRPr="00DC2352" w:rsidRDefault="00DC2352" w:rsidP="00DC23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t-BR"/>
        </w:rPr>
      </w:pPr>
    </w:p>
    <w:p w:rsidR="00DC2352" w:rsidRPr="00DC2352" w:rsidRDefault="00DC2352" w:rsidP="00DC235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DC235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Autoriza o Chefe do Poder Executivo Municipal a realizar </w:t>
      </w:r>
      <w:r w:rsidRPr="00DC2352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Processo Seletivo Simplificado</w:t>
      </w:r>
      <w:r w:rsidRPr="00DC235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 dá outras providências.</w:t>
      </w:r>
    </w:p>
    <w:p w:rsidR="00DC2352" w:rsidRPr="00DC2352" w:rsidRDefault="00DC2352" w:rsidP="00DC2352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C2352" w:rsidRPr="00DC2352" w:rsidRDefault="00DC2352" w:rsidP="00DC2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3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Pr="00DC235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Prefeito do Município de Nova Xavantina</w:t>
      </w:r>
      <w:r w:rsidRPr="00DC2352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Estado de Mato Grosso, faz saber que a Câmara Municipal aprovou e ele sanciona a seguinte Lei:</w:t>
      </w:r>
    </w:p>
    <w:p w:rsidR="00DC2352" w:rsidRPr="00DC2352" w:rsidRDefault="00DC2352" w:rsidP="00DC2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</w:p>
    <w:p w:rsidR="00DC2352" w:rsidRPr="00DC2352" w:rsidRDefault="00DC2352" w:rsidP="00DC2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DC2352"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  <w:t>Art. 1º</w:t>
      </w:r>
      <w:r w:rsidRPr="00DC2352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 Fica o Chefe do Poder Executivo Municipal autorizado a realizar </w:t>
      </w:r>
      <w:r w:rsidRPr="00DC2352"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x-none"/>
        </w:rPr>
        <w:t>Processo Seletivo Simplificado</w:t>
      </w:r>
      <w:r w:rsidRPr="00DC2352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 para contratações temporárias, visando atender às necessidades excepcionais de interesse público municipal da Secretaria Municipa</w:t>
      </w:r>
      <w:r w:rsidRPr="00DC2352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l </w:t>
      </w:r>
      <w:r w:rsidRPr="00DC2352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 xml:space="preserve">de </w:t>
      </w:r>
      <w:r w:rsidRPr="00DC2352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Saúde, conforme discriminado abaixo:</w:t>
      </w:r>
    </w:p>
    <w:p w:rsidR="00DC2352" w:rsidRPr="00DC2352" w:rsidRDefault="00DC2352" w:rsidP="00DC2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</w:p>
    <w:tbl>
      <w:tblPr>
        <w:tblW w:w="10246" w:type="dxa"/>
        <w:jc w:val="center"/>
        <w:tblInd w:w="-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559"/>
        <w:gridCol w:w="1418"/>
        <w:gridCol w:w="1701"/>
        <w:gridCol w:w="1173"/>
      </w:tblGrid>
      <w:tr w:rsidR="00DC2352" w:rsidRPr="00DC2352" w:rsidTr="00C90B51">
        <w:trPr>
          <w:jc w:val="center"/>
        </w:trPr>
        <w:tc>
          <w:tcPr>
            <w:tcW w:w="568" w:type="dxa"/>
            <w:shd w:val="clear" w:color="auto" w:fill="F2F2F2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27" w:type="dxa"/>
            <w:shd w:val="clear" w:color="auto" w:fill="F2F2F2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>Função</w:t>
            </w:r>
          </w:p>
        </w:tc>
        <w:tc>
          <w:tcPr>
            <w:tcW w:w="1559" w:type="dxa"/>
            <w:shd w:val="clear" w:color="auto" w:fill="F2F2F2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 xml:space="preserve">N° Vagas </w:t>
            </w:r>
            <w:r w:rsidRPr="00DC235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(1)</w:t>
            </w:r>
          </w:p>
        </w:tc>
        <w:tc>
          <w:tcPr>
            <w:tcW w:w="1418" w:type="dxa"/>
            <w:shd w:val="clear" w:color="auto" w:fill="F2F2F2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C235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>Requisitos</w:t>
            </w:r>
            <w:r w:rsidRPr="00DC235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(</w:t>
            </w:r>
            <w:proofErr w:type="gramEnd"/>
            <w:r w:rsidRPr="00DC235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2)</w:t>
            </w:r>
          </w:p>
        </w:tc>
        <w:tc>
          <w:tcPr>
            <w:tcW w:w="1701" w:type="dxa"/>
            <w:shd w:val="clear" w:color="auto" w:fill="F2F2F2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vertAlign w:val="superscript"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 xml:space="preserve">Remuneração inicial </w:t>
            </w:r>
            <w:r w:rsidRPr="00DC235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vertAlign w:val="superscript"/>
                <w:lang w:eastAsia="pt-BR"/>
              </w:rPr>
              <w:t>(3)</w:t>
            </w:r>
          </w:p>
        </w:tc>
        <w:tc>
          <w:tcPr>
            <w:tcW w:w="1173" w:type="dxa"/>
            <w:shd w:val="clear" w:color="auto" w:fill="F2F2F2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>Carga Horária/ semanal</w:t>
            </w:r>
          </w:p>
        </w:tc>
      </w:tr>
      <w:tr w:rsidR="00DC2352" w:rsidRPr="00DC2352" w:rsidTr="00C90B51">
        <w:trPr>
          <w:jc w:val="center"/>
        </w:trPr>
        <w:tc>
          <w:tcPr>
            <w:tcW w:w="568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3827" w:type="dxa"/>
          </w:tcPr>
          <w:p w:rsidR="00DC2352" w:rsidRPr="00DC2352" w:rsidRDefault="00DC2352" w:rsidP="00DC23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lang w:eastAsia="pt-BR"/>
              </w:rPr>
              <w:t>Agente Comunitário de Saúde - ACS</w:t>
            </w:r>
          </w:p>
        </w:tc>
        <w:tc>
          <w:tcPr>
            <w:tcW w:w="1559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lang w:eastAsia="pt-BR"/>
              </w:rPr>
              <w:t>CR (UBS-01)</w:t>
            </w:r>
          </w:p>
        </w:tc>
        <w:tc>
          <w:tcPr>
            <w:tcW w:w="1418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701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173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40h</w:t>
            </w:r>
          </w:p>
        </w:tc>
      </w:tr>
      <w:tr w:rsidR="00DC2352" w:rsidRPr="00DC2352" w:rsidTr="00C90B51">
        <w:trPr>
          <w:jc w:val="center"/>
        </w:trPr>
        <w:tc>
          <w:tcPr>
            <w:tcW w:w="568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II</w:t>
            </w:r>
          </w:p>
        </w:tc>
        <w:tc>
          <w:tcPr>
            <w:tcW w:w="3827" w:type="dxa"/>
          </w:tcPr>
          <w:p w:rsidR="00DC2352" w:rsidRPr="00DC2352" w:rsidRDefault="00DC2352" w:rsidP="00DC23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lang w:eastAsia="pt-BR"/>
              </w:rPr>
              <w:t>Agente Comunitário de Saúde - ACS</w:t>
            </w:r>
          </w:p>
        </w:tc>
        <w:tc>
          <w:tcPr>
            <w:tcW w:w="1559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lang w:eastAsia="pt-BR"/>
              </w:rPr>
              <w:t>CR (UBS-02)</w:t>
            </w:r>
          </w:p>
        </w:tc>
        <w:tc>
          <w:tcPr>
            <w:tcW w:w="1418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701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173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40h</w:t>
            </w:r>
          </w:p>
        </w:tc>
      </w:tr>
      <w:tr w:rsidR="00DC2352" w:rsidRPr="00DC2352" w:rsidTr="00C90B51">
        <w:trPr>
          <w:jc w:val="center"/>
        </w:trPr>
        <w:tc>
          <w:tcPr>
            <w:tcW w:w="568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III</w:t>
            </w:r>
          </w:p>
        </w:tc>
        <w:tc>
          <w:tcPr>
            <w:tcW w:w="3827" w:type="dxa"/>
          </w:tcPr>
          <w:p w:rsidR="00DC2352" w:rsidRPr="00DC2352" w:rsidRDefault="00DC2352" w:rsidP="00DC23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lang w:eastAsia="pt-BR"/>
              </w:rPr>
              <w:t>Agente Comunitário de Saúde - ACS</w:t>
            </w:r>
          </w:p>
        </w:tc>
        <w:tc>
          <w:tcPr>
            <w:tcW w:w="1559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lang w:eastAsia="pt-BR"/>
              </w:rPr>
              <w:t>CR (UBS-03)</w:t>
            </w:r>
          </w:p>
        </w:tc>
        <w:tc>
          <w:tcPr>
            <w:tcW w:w="1418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701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173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40h</w:t>
            </w:r>
          </w:p>
        </w:tc>
      </w:tr>
      <w:tr w:rsidR="00DC2352" w:rsidRPr="00DC2352" w:rsidTr="00C90B51">
        <w:trPr>
          <w:jc w:val="center"/>
        </w:trPr>
        <w:tc>
          <w:tcPr>
            <w:tcW w:w="568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IV</w:t>
            </w:r>
          </w:p>
        </w:tc>
        <w:tc>
          <w:tcPr>
            <w:tcW w:w="3827" w:type="dxa"/>
          </w:tcPr>
          <w:p w:rsidR="00DC2352" w:rsidRPr="00DC2352" w:rsidRDefault="00DC2352" w:rsidP="00DC23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lang w:eastAsia="pt-BR"/>
              </w:rPr>
              <w:t>Agente Comunitário de Saúde - ACS</w:t>
            </w:r>
          </w:p>
        </w:tc>
        <w:tc>
          <w:tcPr>
            <w:tcW w:w="1559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lang w:eastAsia="pt-BR"/>
              </w:rPr>
              <w:t>CR (UBS-04)</w:t>
            </w:r>
          </w:p>
        </w:tc>
        <w:tc>
          <w:tcPr>
            <w:tcW w:w="1418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701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173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40h</w:t>
            </w:r>
          </w:p>
        </w:tc>
      </w:tr>
      <w:tr w:rsidR="00DC2352" w:rsidRPr="00DC2352" w:rsidTr="00C90B51">
        <w:trPr>
          <w:jc w:val="center"/>
        </w:trPr>
        <w:tc>
          <w:tcPr>
            <w:tcW w:w="568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3827" w:type="dxa"/>
          </w:tcPr>
          <w:p w:rsidR="00DC2352" w:rsidRPr="00DC2352" w:rsidRDefault="00DC2352" w:rsidP="00DC23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lang w:eastAsia="pt-BR"/>
              </w:rPr>
              <w:t>Agente Comunitário de Saúde - ACS</w:t>
            </w:r>
          </w:p>
        </w:tc>
        <w:tc>
          <w:tcPr>
            <w:tcW w:w="1559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lang w:eastAsia="pt-BR"/>
              </w:rPr>
              <w:t>CR (UBS-05)</w:t>
            </w:r>
          </w:p>
        </w:tc>
        <w:tc>
          <w:tcPr>
            <w:tcW w:w="1418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701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173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40h</w:t>
            </w:r>
          </w:p>
        </w:tc>
      </w:tr>
      <w:tr w:rsidR="00DC2352" w:rsidRPr="00DC2352" w:rsidTr="00C90B51">
        <w:trPr>
          <w:jc w:val="center"/>
        </w:trPr>
        <w:tc>
          <w:tcPr>
            <w:tcW w:w="568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VI</w:t>
            </w:r>
          </w:p>
        </w:tc>
        <w:tc>
          <w:tcPr>
            <w:tcW w:w="3827" w:type="dxa"/>
          </w:tcPr>
          <w:p w:rsidR="00DC2352" w:rsidRPr="00DC2352" w:rsidRDefault="00DC2352" w:rsidP="00DC23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lang w:eastAsia="pt-BR"/>
              </w:rPr>
              <w:t>Agente de Combate às Endemias - ACE</w:t>
            </w:r>
          </w:p>
        </w:tc>
        <w:tc>
          <w:tcPr>
            <w:tcW w:w="1559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lang w:eastAsia="pt-BR"/>
              </w:rPr>
              <w:t>CR</w:t>
            </w:r>
          </w:p>
        </w:tc>
        <w:tc>
          <w:tcPr>
            <w:tcW w:w="1418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701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173" w:type="dxa"/>
          </w:tcPr>
          <w:p w:rsidR="00DC2352" w:rsidRPr="00DC2352" w:rsidRDefault="00DC2352" w:rsidP="00DC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DC23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  <w:t>40h</w:t>
            </w:r>
          </w:p>
        </w:tc>
      </w:tr>
    </w:tbl>
    <w:p w:rsidR="00DC2352" w:rsidRPr="00DC2352" w:rsidRDefault="00DC2352" w:rsidP="00DC23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val="x-none" w:eastAsia="x-none"/>
        </w:rPr>
      </w:pPr>
      <w:r w:rsidRPr="00DC2352">
        <w:rPr>
          <w:rFonts w:ascii="Times New Roman" w:eastAsia="Times New Roman" w:hAnsi="Times New Roman" w:cs="Times New Roman"/>
          <w:iCs/>
          <w:sz w:val="16"/>
          <w:szCs w:val="16"/>
          <w:lang w:eastAsia="x-none"/>
        </w:rPr>
        <w:t xml:space="preserve">CR - Cadastro Reserva. (2) e (3) </w:t>
      </w:r>
      <w:r w:rsidRPr="00DC2352">
        <w:rPr>
          <w:rFonts w:ascii="Times New Roman" w:eastAsia="Times New Roman" w:hAnsi="Times New Roman" w:cs="Times New Roman"/>
          <w:iCs/>
          <w:sz w:val="16"/>
          <w:szCs w:val="16"/>
          <w:lang w:val="x-none" w:eastAsia="x-none"/>
        </w:rPr>
        <w:t>De acordo com a Lei Municipal 1.801/2014 e suas alterações posteriores e Lei n.º 11.350/2006 e suas alterações posteriores</w:t>
      </w:r>
      <w:r w:rsidRPr="00DC2352">
        <w:rPr>
          <w:rFonts w:ascii="Times New Roman" w:eastAsia="Times New Roman" w:hAnsi="Times New Roman" w:cs="Times New Roman"/>
          <w:sz w:val="16"/>
          <w:szCs w:val="16"/>
          <w:lang w:eastAsia="x-none"/>
        </w:rPr>
        <w:t>.</w:t>
      </w:r>
    </w:p>
    <w:p w:rsidR="00DC2352" w:rsidRPr="00DC2352" w:rsidRDefault="00DC2352" w:rsidP="00DC235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x-none" w:eastAsia="x-none"/>
        </w:rPr>
      </w:pPr>
    </w:p>
    <w:p w:rsidR="00DC2352" w:rsidRPr="00DC2352" w:rsidRDefault="00DC2352" w:rsidP="00DC2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DC23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As contratações de que trata o </w:t>
      </w:r>
      <w:r w:rsidRPr="00DC235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caput </w:t>
      </w:r>
      <w:r w:rsidRPr="00DC23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deste artigo, </w:t>
      </w:r>
      <w:r w:rsidRPr="00DC235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são para suprir as demandas inerentes aos afastamentos legais de servidores lotados junto a Secretaria Municipal de Saúde</w:t>
      </w:r>
      <w:r w:rsidRPr="00DC235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</w:t>
      </w:r>
    </w:p>
    <w:p w:rsidR="00DC2352" w:rsidRPr="00DC2352" w:rsidRDefault="00DC2352" w:rsidP="00DC2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DC2352" w:rsidRPr="00DC2352" w:rsidRDefault="00DC2352" w:rsidP="00DC2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235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§ 2º </w:t>
      </w:r>
      <w:r w:rsidRPr="00DC23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As vagas e a contratação de que trata esta Lei, deverão se restringir as hipóteses de reposição de vacância e contratações temporárias, a fim de não incorrer nas vedações trazidas pelo artigo 8°, IV da LC 173/2020.</w:t>
      </w:r>
    </w:p>
    <w:p w:rsidR="00DC2352" w:rsidRPr="00DC2352" w:rsidRDefault="00DC2352" w:rsidP="00DC2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</w:p>
    <w:p w:rsidR="00DC2352" w:rsidRPr="00DC2352" w:rsidRDefault="00DC2352" w:rsidP="00DC235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DC2352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Art. 2º</w:t>
      </w:r>
      <w:r w:rsidRPr="00DC235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Após a realização do Processo Seletivo Simplificado e de acordo com as necessidades os contratos serão firmados pelo prazo 01 (um) ano, podendo ser prorrogado por igual período.</w:t>
      </w:r>
    </w:p>
    <w:p w:rsidR="00DC2352" w:rsidRPr="00DC2352" w:rsidRDefault="00DC2352" w:rsidP="00DC235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DC2352" w:rsidRPr="00DC2352" w:rsidRDefault="00DC2352" w:rsidP="00DC235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DC2352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Art. 3º</w:t>
      </w:r>
      <w:r w:rsidRPr="00DC235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Os candidatos aprovados no Processo Seletivo Simplificado de que trata o art. 1º desta Lei, </w:t>
      </w:r>
      <w:proofErr w:type="gramStart"/>
      <w:r w:rsidRPr="00DC235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serão</w:t>
      </w:r>
      <w:proofErr w:type="gramEnd"/>
      <w:r w:rsidRPr="00DC235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contratados sob o Regime Jurídico Especial – contratual administrativo, estabelecido no art. 37, IX, da Constituição Federal e subordinados ao Regime Geral de Previdência Social – RGPS.</w:t>
      </w:r>
    </w:p>
    <w:p w:rsidR="00DC2352" w:rsidRPr="00DC2352" w:rsidRDefault="00DC2352" w:rsidP="00DC235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:rsidR="00DC2352" w:rsidRPr="00DC2352" w:rsidRDefault="00DC2352" w:rsidP="00DC235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DC2352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Art. 4º</w:t>
      </w:r>
      <w:r w:rsidRPr="00DC235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Autoriza o Poder Executivo Municipal a constituir Comissão Interna para realização do Processo Seletivo Simplificado de que trata o artigo 1º desta Lei.</w:t>
      </w:r>
    </w:p>
    <w:p w:rsidR="00DC2352" w:rsidRPr="00DC2352" w:rsidRDefault="00DC2352" w:rsidP="00DC235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C2352" w:rsidRPr="00DC2352" w:rsidRDefault="00DC2352" w:rsidP="00DC235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3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5º </w:t>
      </w:r>
      <w:r w:rsidRPr="00DC2352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:rsidR="00DC2352" w:rsidRPr="00DC2352" w:rsidRDefault="00DC2352" w:rsidP="00DC235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C2352" w:rsidRPr="00DC2352" w:rsidRDefault="00DC2352" w:rsidP="00DC235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3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6º</w:t>
      </w:r>
      <w:r w:rsidRPr="00DC23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Revogam-se as disposições em contrário.</w:t>
      </w:r>
    </w:p>
    <w:p w:rsidR="00DC2352" w:rsidRPr="00DC2352" w:rsidRDefault="00DC2352" w:rsidP="00DC2352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2352" w:rsidRPr="00DC2352" w:rsidRDefault="00DC2352" w:rsidP="00DC2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352">
        <w:rPr>
          <w:rFonts w:ascii="Times New Roman" w:eastAsia="Times New Roman" w:hAnsi="Times New Roman" w:cs="Times New Roman"/>
          <w:sz w:val="24"/>
          <w:szCs w:val="24"/>
          <w:lang w:eastAsia="pt-BR"/>
        </w:rPr>
        <w:t>Palácio dos Pioneiros, Gabinete do Prefeito Municipal, Nova Xavantina, 17 de março de 2021.</w:t>
      </w:r>
    </w:p>
    <w:p w:rsidR="00DC2352" w:rsidRPr="00DC2352" w:rsidRDefault="00DC2352" w:rsidP="00DC2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2352" w:rsidRPr="00DC2352" w:rsidRDefault="00DC2352" w:rsidP="00DC2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2352" w:rsidRPr="00DC2352" w:rsidRDefault="00DC2352" w:rsidP="00DC2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2352" w:rsidRPr="00DC2352" w:rsidRDefault="00DC2352" w:rsidP="00DC2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C235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João Machado Neto</w:t>
      </w:r>
      <w:r w:rsidRPr="00DC23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– João </w:t>
      </w:r>
      <w:proofErr w:type="spellStart"/>
      <w:r w:rsidRPr="00DC23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Bang</w:t>
      </w:r>
      <w:proofErr w:type="spellEnd"/>
    </w:p>
    <w:p w:rsidR="00DC2352" w:rsidRPr="00DC2352" w:rsidRDefault="00DC2352" w:rsidP="00DC2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352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p w:rsidR="00373D6B" w:rsidRDefault="00373D6B">
      <w:bookmarkStart w:id="0" w:name="_GoBack"/>
      <w:bookmarkEnd w:id="0"/>
    </w:p>
    <w:sectPr w:rsidR="00373D6B" w:rsidSect="00EB1285">
      <w:headerReference w:type="default" r:id="rId6"/>
      <w:footerReference w:type="default" r:id="rId7"/>
      <w:pgSz w:w="11907" w:h="16840" w:code="9"/>
      <w:pgMar w:top="568" w:right="709" w:bottom="993" w:left="1134" w:header="70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4AA" w:rsidRDefault="00DC2352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854AA" w:rsidRDefault="00DC2352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401" w:rsidRDefault="00DC2352" w:rsidP="00F96401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2698750</wp:posOffset>
          </wp:positionH>
          <wp:positionV relativeFrom="paragraph">
            <wp:posOffset>-313055</wp:posOffset>
          </wp:positionV>
          <wp:extent cx="715645" cy="668020"/>
          <wp:effectExtent l="0" t="0" r="8255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6401" w:rsidRDefault="00DC2352" w:rsidP="00F96401">
    <w:pPr>
      <w:pStyle w:val="Cabealho"/>
      <w:jc w:val="center"/>
    </w:pPr>
  </w:p>
  <w:p w:rsidR="00F96401" w:rsidRPr="005B2BD3" w:rsidRDefault="00DC2352" w:rsidP="00F96401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F96401" w:rsidRDefault="00DC2352" w:rsidP="00F96401">
    <w:pPr>
      <w:pStyle w:val="Cabealho"/>
      <w:jc w:val="center"/>
      <w:rPr>
        <w:b/>
      </w:rPr>
    </w:pPr>
    <w:r w:rsidRPr="005B2BD3">
      <w:rPr>
        <w:b/>
      </w:rPr>
      <w:t xml:space="preserve">PREFEITURA </w:t>
    </w:r>
    <w:r>
      <w:rPr>
        <w:b/>
      </w:rPr>
      <w:t>MUNICIPAL DE NOVA XAVANTINA</w:t>
    </w:r>
  </w:p>
  <w:p w:rsidR="00F96401" w:rsidRPr="005B2BD3" w:rsidRDefault="00DC2352" w:rsidP="00F96401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</w:t>
    </w:r>
    <w:r w:rsidRPr="005B2BD3">
      <w:rPr>
        <w:b/>
        <w:sz w:val="18"/>
        <w:szCs w:val="18"/>
      </w:rPr>
      <w:t>9 – Centro – Nova Xavantina – MT – CEP 78.690-000</w:t>
    </w:r>
  </w:p>
  <w:p w:rsidR="00F96401" w:rsidRPr="001079B8" w:rsidRDefault="00DC2352" w:rsidP="00EB1285">
    <w:pPr>
      <w:pStyle w:val="Cabealho"/>
      <w:pBdr>
        <w:bottom w:val="double" w:sz="6" w:space="1" w:color="auto"/>
      </w:pBdr>
      <w:rPr>
        <w:b/>
        <w:lang w:val="pt-BR"/>
      </w:rPr>
    </w:pPr>
  </w:p>
  <w:p w:rsidR="001760A8" w:rsidRDefault="00DC2352" w:rsidP="00F964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4988"/>
    <w:multiLevelType w:val="hybridMultilevel"/>
    <w:tmpl w:val="8D240EF8"/>
    <w:lvl w:ilvl="0" w:tplc="90E88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52"/>
    <w:rsid w:val="00373D6B"/>
    <w:rsid w:val="00DC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C235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DC2352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DC235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DC2352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C235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DC2352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DC235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DC2352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2021-03-19T20:35:00Z</cp:lastPrinted>
  <dcterms:created xsi:type="dcterms:W3CDTF">2021-03-19T20:34:00Z</dcterms:created>
  <dcterms:modified xsi:type="dcterms:W3CDTF">2021-03-19T20:36:00Z</dcterms:modified>
</cp:coreProperties>
</file>