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1F4645" w:rsidRDefault="001F4645" w:rsidP="00315F86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1F4645" w:rsidRDefault="008D5B3F" w:rsidP="00315F8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028</w:t>
      </w:r>
      <w:r w:rsidR="001F4645" w:rsidRPr="001F464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1F464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</w:t>
      </w: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OR: ANILTON SILVA DE MOURA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1F464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</w:t>
      </w: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</w:t>
      </w:r>
      <w:r w:rsidRPr="001F4645">
        <w:rPr>
          <w:rFonts w:asciiTheme="majorHAnsi" w:eastAsia="Times New Roman" w:hAnsiTheme="majorHAnsi" w:cs="Times New Roman"/>
          <w:sz w:val="24"/>
          <w:szCs w:val="24"/>
          <w:lang w:eastAsia="pt-BR"/>
        </w:rPr>
        <w:t>Senhor Presidente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256D5" w:rsidRDefault="001F4645" w:rsidP="00315F86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</w:t>
      </w:r>
      <w:r w:rsidR="008D5B3F">
        <w:rPr>
          <w:rFonts w:asciiTheme="majorHAnsi" w:eastAsia="Times New Roman" w:hAnsiTheme="majorHAnsi" w:cs="Times New Roman"/>
          <w:sz w:val="24"/>
          <w:szCs w:val="24"/>
          <w:lang w:eastAsia="pt-BR"/>
        </w:rPr>
        <w:t>Deputado Federal Emanuel Pinheiro da Silva Primo (</w:t>
      </w:r>
      <w:proofErr w:type="spellStart"/>
      <w:r w:rsidR="008D5B3F">
        <w:rPr>
          <w:rFonts w:asciiTheme="majorHAnsi" w:eastAsia="Times New Roman" w:hAnsiTheme="majorHAnsi" w:cs="Times New Roman"/>
          <w:sz w:val="24"/>
          <w:szCs w:val="24"/>
          <w:lang w:eastAsia="pt-BR"/>
        </w:rPr>
        <w:t>Emanuelzinho</w:t>
      </w:r>
      <w:proofErr w:type="spellEnd"/>
      <w:r w:rsidR="008D5B3F">
        <w:rPr>
          <w:rFonts w:asciiTheme="majorHAnsi" w:eastAsia="Times New Roman" w:hAnsiTheme="majorHAnsi" w:cs="Times New Roman"/>
          <w:sz w:val="24"/>
          <w:szCs w:val="24"/>
          <w:lang w:eastAsia="pt-BR"/>
        </w:rPr>
        <w:t>), no sentido de viabilizar recursos através de Emenda Parlamentar para</w:t>
      </w:r>
      <w:r w:rsidR="00E809D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custeio da saúde de Nova Xavantina</w:t>
      </w:r>
      <w:r w:rsidR="008D5B3F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E809DC">
        <w:rPr>
          <w:rFonts w:asciiTheme="majorHAnsi" w:eastAsia="Times New Roman" w:hAnsiTheme="majorHAnsi" w:cs="Times New Roman"/>
          <w:sz w:val="24"/>
          <w:szCs w:val="24"/>
          <w:lang w:eastAsia="pt-BR"/>
        </w:rPr>
        <w:t>(</w:t>
      </w:r>
      <w:r w:rsidR="008D5B3F">
        <w:rPr>
          <w:rFonts w:asciiTheme="majorHAnsi" w:eastAsia="Times New Roman" w:hAnsiTheme="majorHAnsi" w:cs="Times New Roman"/>
          <w:sz w:val="24"/>
          <w:szCs w:val="24"/>
          <w:lang w:eastAsia="pt-BR"/>
        </w:rPr>
        <w:t>construção de um novo laboratório Municipal par</w:t>
      </w:r>
      <w:r w:rsidR="00C10F4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o </w:t>
      </w:r>
      <w:proofErr w:type="spellStart"/>
      <w:r w:rsidR="00C10F4E">
        <w:rPr>
          <w:rFonts w:asciiTheme="majorHAnsi" w:eastAsia="Times New Roman" w:hAnsiTheme="majorHAnsi" w:cs="Times New Roman"/>
          <w:sz w:val="24"/>
          <w:szCs w:val="24"/>
          <w:lang w:eastAsia="pt-BR"/>
        </w:rPr>
        <w:t>Municipio</w:t>
      </w:r>
      <w:bookmarkStart w:id="0" w:name="_GoBack"/>
      <w:bookmarkEnd w:id="0"/>
      <w:proofErr w:type="spellEnd"/>
      <w:r w:rsidR="00E809DC">
        <w:rPr>
          <w:rFonts w:asciiTheme="majorHAnsi" w:eastAsia="Times New Roman" w:hAnsiTheme="majorHAnsi" w:cs="Times New Roman"/>
          <w:sz w:val="24"/>
          <w:szCs w:val="24"/>
          <w:lang w:eastAsia="pt-BR"/>
        </w:rPr>
        <w:t>).</w:t>
      </w:r>
    </w:p>
    <w:p w:rsidR="00D40840" w:rsidRPr="00315F86" w:rsidRDefault="00D40840" w:rsidP="00315F86">
      <w:pPr>
        <w:jc w:val="both"/>
        <w:rPr>
          <w:rFonts w:asciiTheme="majorHAnsi" w:hAnsiTheme="majorHAnsi"/>
          <w:sz w:val="24"/>
          <w:szCs w:val="24"/>
        </w:rPr>
      </w:pPr>
    </w:p>
    <w:p w:rsidR="008D5B3F" w:rsidRPr="008D5B3F" w:rsidRDefault="001F4645" w:rsidP="008D5B3F">
      <w:pPr>
        <w:jc w:val="both"/>
        <w:rPr>
          <w:rFonts w:asciiTheme="majorHAnsi" w:hAnsiTheme="majorHAnsi"/>
          <w:b/>
          <w:sz w:val="24"/>
          <w:szCs w:val="24"/>
        </w:rPr>
      </w:pPr>
      <w:r w:rsidRPr="00315F86">
        <w:rPr>
          <w:rFonts w:asciiTheme="majorHAnsi" w:hAnsiTheme="majorHAnsi"/>
          <w:sz w:val="24"/>
          <w:szCs w:val="24"/>
        </w:rPr>
        <w:tab/>
      </w:r>
      <w:r w:rsidR="008D5B3F" w:rsidRPr="008D5B3F">
        <w:rPr>
          <w:rFonts w:asciiTheme="majorHAnsi" w:hAnsiTheme="majorHAnsi"/>
          <w:b/>
          <w:sz w:val="24"/>
          <w:szCs w:val="24"/>
        </w:rPr>
        <w:t xml:space="preserve">       </w:t>
      </w:r>
      <w:r w:rsidR="00D40840">
        <w:rPr>
          <w:rFonts w:asciiTheme="majorHAnsi" w:hAnsiTheme="majorHAnsi"/>
          <w:b/>
          <w:sz w:val="24"/>
          <w:szCs w:val="24"/>
        </w:rPr>
        <w:t xml:space="preserve">   </w:t>
      </w:r>
      <w:r w:rsidR="008D5B3F" w:rsidRPr="008D5B3F">
        <w:rPr>
          <w:rFonts w:asciiTheme="majorHAnsi" w:hAnsiTheme="majorHAnsi"/>
          <w:b/>
          <w:sz w:val="24"/>
          <w:szCs w:val="24"/>
        </w:rPr>
        <w:t>J U S T I F I C A T I V A</w:t>
      </w:r>
      <w:r w:rsidR="00315F86" w:rsidRPr="008D5B3F">
        <w:rPr>
          <w:rFonts w:asciiTheme="majorHAnsi" w:hAnsiTheme="majorHAnsi"/>
          <w:b/>
          <w:sz w:val="24"/>
          <w:szCs w:val="24"/>
        </w:rPr>
        <w:t xml:space="preserve"> </w:t>
      </w:r>
    </w:p>
    <w:p w:rsidR="00315F86" w:rsidRDefault="00315F86" w:rsidP="00D40840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15F86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315F86">
        <w:rPr>
          <w:rFonts w:asciiTheme="majorHAnsi" w:hAnsiTheme="majorHAnsi"/>
          <w:sz w:val="24"/>
          <w:szCs w:val="24"/>
        </w:rPr>
        <w:t>Temos um comprometimento firme com a saúde públ</w:t>
      </w:r>
      <w:r w:rsidRPr="00315F86">
        <w:rPr>
          <w:rFonts w:asciiTheme="majorHAnsi" w:hAnsiTheme="majorHAnsi"/>
          <w:sz w:val="24"/>
          <w:szCs w:val="24"/>
        </w:rPr>
        <w:t>ica e o bem-estar da população Xavantinense p</w:t>
      </w:r>
      <w:r w:rsidR="001F4645" w:rsidRPr="00315F86">
        <w:rPr>
          <w:rFonts w:asciiTheme="majorHAnsi" w:hAnsiTheme="majorHAnsi"/>
          <w:sz w:val="24"/>
          <w:szCs w:val="24"/>
        </w:rPr>
        <w:t xml:space="preserve">or isso, </w:t>
      </w:r>
      <w:r w:rsidR="00D40840">
        <w:rPr>
          <w:rFonts w:asciiTheme="majorHAnsi" w:hAnsiTheme="majorHAnsi"/>
          <w:sz w:val="24"/>
          <w:szCs w:val="24"/>
        </w:rPr>
        <w:t xml:space="preserve">a necessidade de construir um </w:t>
      </w:r>
      <w:proofErr w:type="gramStart"/>
      <w:r w:rsidR="00D40840">
        <w:rPr>
          <w:rFonts w:asciiTheme="majorHAnsi" w:hAnsiTheme="majorHAnsi"/>
          <w:sz w:val="24"/>
          <w:szCs w:val="24"/>
        </w:rPr>
        <w:t>novo</w:t>
      </w:r>
      <w:proofErr w:type="gramEnd"/>
      <w:r w:rsidR="00D4084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40840">
        <w:rPr>
          <w:rFonts w:asciiTheme="majorHAnsi" w:hAnsiTheme="majorHAnsi"/>
          <w:sz w:val="24"/>
          <w:szCs w:val="24"/>
        </w:rPr>
        <w:t>laboratório</w:t>
      </w:r>
      <w:proofErr w:type="gramEnd"/>
      <w:r w:rsidR="00D40840">
        <w:rPr>
          <w:rFonts w:asciiTheme="majorHAnsi" w:hAnsiTheme="majorHAnsi"/>
          <w:sz w:val="24"/>
          <w:szCs w:val="24"/>
        </w:rPr>
        <w:t xml:space="preserve"> publico em Nova Xavantina para dar mais segurança ao pessoal, proteção da amostra, precisão dos resultados, eficiência no fluxo de trabalho, assim como a proteção do meio ambiente e dos riscos provenientes das atividades realizadas no seu interior.  </w:t>
      </w: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40840" w:rsidRPr="00315F86" w:rsidRDefault="00D40840" w:rsidP="00D40840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315F86" w:rsidRDefault="00D40840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</w:t>
      </w:r>
      <w:r w:rsidR="00315F86"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fevereiro de 2021.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Default="00D40840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315F86" w:rsidRDefault="00D40840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315F86" w:rsidRDefault="00315F86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31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D3968"/>
    <w:rsid w:val="001F4645"/>
    <w:rsid w:val="00315F86"/>
    <w:rsid w:val="008D5B3F"/>
    <w:rsid w:val="009256D5"/>
    <w:rsid w:val="00C10F4E"/>
    <w:rsid w:val="00D40840"/>
    <w:rsid w:val="00E76CDC"/>
    <w:rsid w:val="00E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2021-02-22T18:59:00Z</cp:lastPrinted>
  <dcterms:created xsi:type="dcterms:W3CDTF">2021-02-11T11:04:00Z</dcterms:created>
  <dcterms:modified xsi:type="dcterms:W3CDTF">2021-02-22T19:00:00Z</dcterms:modified>
</cp:coreProperties>
</file>