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F9" w:rsidRDefault="000374F9" w:rsidP="000374F9">
      <w:pPr>
        <w:rPr>
          <w:sz w:val="26"/>
          <w:szCs w:val="26"/>
        </w:rPr>
      </w:pPr>
    </w:p>
    <w:p w:rsidR="000374F9" w:rsidRDefault="000374F9" w:rsidP="000374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INDICAÇÃO Nº 114</w:t>
      </w:r>
      <w:bookmarkStart w:id="0" w:name="_GoBack"/>
      <w:bookmarkEnd w:id="0"/>
      <w:r>
        <w:rPr>
          <w:b/>
          <w:bCs/>
          <w:sz w:val="26"/>
          <w:szCs w:val="26"/>
        </w:rPr>
        <w:t>/2020</w:t>
      </w:r>
    </w:p>
    <w:p w:rsidR="000374F9" w:rsidRDefault="000374F9" w:rsidP="000374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AUTOR: PLENÁRIO DA CÂMARA MUNICIPAL</w:t>
      </w:r>
    </w:p>
    <w:p w:rsidR="000374F9" w:rsidRDefault="000374F9" w:rsidP="000374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ab/>
        <w:t xml:space="preserve">      PAULO CESAR TRINDADE</w:t>
      </w:r>
    </w:p>
    <w:p w:rsidR="000374F9" w:rsidRDefault="000374F9" w:rsidP="000374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SAVIO LUÍS FARIAS RODRIGUES</w:t>
      </w:r>
    </w:p>
    <w:p w:rsidR="000374F9" w:rsidRDefault="000374F9" w:rsidP="000374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0374F9" w:rsidRDefault="000374F9" w:rsidP="000374F9">
      <w:pPr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Senhor Presidente</w:t>
      </w:r>
    </w:p>
    <w:p w:rsidR="000374F9" w:rsidRDefault="000374F9" w:rsidP="000374F9">
      <w:pPr>
        <w:rPr>
          <w:sz w:val="26"/>
          <w:szCs w:val="26"/>
        </w:rPr>
      </w:pPr>
    </w:p>
    <w:p w:rsidR="000374F9" w:rsidRDefault="000374F9" w:rsidP="000374F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 acordo com o R</w:t>
      </w:r>
      <w:r>
        <w:rPr>
          <w:sz w:val="26"/>
          <w:szCs w:val="26"/>
        </w:rPr>
        <w:t>egimento Interno desta Casa de Leis, depois de ouvido o soberano Plenário, solicitamos a V. Exa., que seja encaminhado expediente ao Prefeito Municipal com cópia ao Secretário Municipal de Infraestrutura nos sentidos de utilizar o Programa de construção de Pontes com recursos do FINASA, para substituir a ponte de madeira existente no Ribeirã</w:t>
      </w:r>
      <w:r>
        <w:rPr>
          <w:sz w:val="26"/>
          <w:szCs w:val="26"/>
        </w:rPr>
        <w:t>o Antártico</w:t>
      </w:r>
      <w:r>
        <w:rPr>
          <w:sz w:val="26"/>
          <w:szCs w:val="26"/>
        </w:rPr>
        <w:t xml:space="preserve">  na estrada que dá acesso a Fazenda Ouro e Prata, Gleba Cavalcante e outras varias pequenas propriedades existente na região que utiliza a referida ponte para escoamento de seus produtos e se deslocar até suas propriedades.</w:t>
      </w:r>
    </w:p>
    <w:p w:rsidR="000374F9" w:rsidRDefault="000374F9" w:rsidP="000374F9">
      <w:pPr>
        <w:jc w:val="both"/>
        <w:rPr>
          <w:sz w:val="26"/>
          <w:szCs w:val="26"/>
        </w:rPr>
      </w:pPr>
    </w:p>
    <w:p w:rsidR="000374F9" w:rsidRDefault="000374F9" w:rsidP="000374F9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J U S T I F I C A T I V A</w:t>
      </w:r>
    </w:p>
    <w:p w:rsidR="000374F9" w:rsidRDefault="000374F9" w:rsidP="000374F9">
      <w:pPr>
        <w:jc w:val="both"/>
        <w:rPr>
          <w:b/>
          <w:bCs/>
          <w:sz w:val="26"/>
          <w:szCs w:val="26"/>
        </w:rPr>
      </w:pPr>
    </w:p>
    <w:p w:rsidR="000374F9" w:rsidRDefault="000374F9" w:rsidP="000374F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Essa nossa Indicação tem como justificativa a economia que irá proporcionar ao Município devido 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 pouca resistência da ponte de madeira com referência a ponte de concreto. A Ponte de concreto uma vez construída não terá mais gastos com manutenção. As</w:t>
      </w:r>
      <w:r>
        <w:rPr>
          <w:sz w:val="26"/>
          <w:szCs w:val="26"/>
        </w:rPr>
        <w:t>sim pedimos o apoio dos nobres P</w:t>
      </w:r>
      <w:r>
        <w:rPr>
          <w:sz w:val="26"/>
          <w:szCs w:val="26"/>
        </w:rPr>
        <w:t>ares para a aprovação desta nossa Indicação.</w:t>
      </w:r>
    </w:p>
    <w:p w:rsidR="000374F9" w:rsidRDefault="000374F9" w:rsidP="000374F9">
      <w:pPr>
        <w:jc w:val="both"/>
        <w:rPr>
          <w:sz w:val="26"/>
          <w:szCs w:val="26"/>
        </w:rPr>
      </w:pPr>
    </w:p>
    <w:p w:rsidR="000374F9" w:rsidRDefault="000374F9" w:rsidP="000374F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Sala das Sessões da Câmara Municipal</w:t>
      </w:r>
    </w:p>
    <w:p w:rsidR="000374F9" w:rsidRDefault="000374F9" w:rsidP="000374F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Palácio Adiel Antônio Ribeiro</w:t>
      </w:r>
    </w:p>
    <w:p w:rsidR="000374F9" w:rsidRDefault="000374F9" w:rsidP="000374F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Nova Xavantina-MT, </w:t>
      </w:r>
      <w:r>
        <w:rPr>
          <w:sz w:val="26"/>
          <w:szCs w:val="26"/>
        </w:rPr>
        <w:t>0</w:t>
      </w:r>
      <w:r>
        <w:rPr>
          <w:sz w:val="26"/>
          <w:szCs w:val="26"/>
        </w:rPr>
        <w:t>5 de outubro de 2020.</w:t>
      </w:r>
    </w:p>
    <w:p w:rsidR="000374F9" w:rsidRDefault="000374F9" w:rsidP="000374F9">
      <w:pPr>
        <w:jc w:val="both"/>
        <w:rPr>
          <w:sz w:val="26"/>
          <w:szCs w:val="26"/>
        </w:rPr>
      </w:pPr>
    </w:p>
    <w:p w:rsidR="000374F9" w:rsidRDefault="000374F9" w:rsidP="000374F9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Paulo Cesar Trindade</w:t>
      </w:r>
    </w:p>
    <w:p w:rsidR="000374F9" w:rsidRDefault="000374F9" w:rsidP="000374F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Vereador</w:t>
      </w:r>
    </w:p>
    <w:p w:rsidR="000374F9" w:rsidRDefault="000374F9" w:rsidP="000374F9">
      <w:pPr>
        <w:jc w:val="both"/>
        <w:rPr>
          <w:sz w:val="26"/>
          <w:szCs w:val="26"/>
        </w:rPr>
      </w:pPr>
    </w:p>
    <w:p w:rsidR="000374F9" w:rsidRDefault="000374F9" w:rsidP="000374F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Sávio Luís Farias Rodrigues</w:t>
      </w:r>
    </w:p>
    <w:p w:rsidR="000374F9" w:rsidRDefault="000374F9" w:rsidP="000374F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Vereador </w:t>
      </w:r>
    </w:p>
    <w:p w:rsidR="000374F9" w:rsidRDefault="000374F9" w:rsidP="000374F9">
      <w:pPr>
        <w:jc w:val="both"/>
        <w:rPr>
          <w:sz w:val="26"/>
          <w:szCs w:val="26"/>
        </w:rPr>
      </w:pPr>
    </w:p>
    <w:p w:rsidR="000374F9" w:rsidRDefault="000374F9" w:rsidP="000374F9">
      <w:pPr>
        <w:rPr>
          <w:sz w:val="26"/>
          <w:szCs w:val="26"/>
        </w:rPr>
      </w:pPr>
      <w:r>
        <w:rPr>
          <w:sz w:val="26"/>
          <w:szCs w:val="26"/>
        </w:rPr>
        <w:t>Elias Bueno de Souza     Eduardo Ribeiro da Silva   Edilson Francisco Caetano</w:t>
      </w:r>
    </w:p>
    <w:p w:rsidR="000374F9" w:rsidRDefault="000374F9" w:rsidP="000374F9">
      <w:pPr>
        <w:jc w:val="center"/>
        <w:rPr>
          <w:sz w:val="26"/>
          <w:szCs w:val="26"/>
        </w:rPr>
      </w:pPr>
    </w:p>
    <w:p w:rsidR="000374F9" w:rsidRDefault="000374F9" w:rsidP="000374F9">
      <w:pPr>
        <w:tabs>
          <w:tab w:val="left" w:pos="5940"/>
        </w:tabs>
        <w:rPr>
          <w:sz w:val="26"/>
          <w:szCs w:val="26"/>
        </w:rPr>
      </w:pPr>
      <w:r>
        <w:rPr>
          <w:sz w:val="26"/>
          <w:szCs w:val="26"/>
        </w:rPr>
        <w:t>Luismar Bernardes da Silva      Fernando Nicanor de Sousa   João Machado Neto</w:t>
      </w:r>
    </w:p>
    <w:p w:rsidR="000374F9" w:rsidRDefault="000374F9" w:rsidP="000374F9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0374F9" w:rsidRDefault="000374F9" w:rsidP="000374F9">
      <w:pPr>
        <w:rPr>
          <w:sz w:val="26"/>
          <w:szCs w:val="26"/>
        </w:rPr>
      </w:pPr>
      <w:r>
        <w:rPr>
          <w:sz w:val="26"/>
          <w:szCs w:val="26"/>
        </w:rPr>
        <w:t xml:space="preserve">Pedro Luís Breitenbach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Rosemeire Aparecida Pazeto </w:t>
      </w:r>
    </w:p>
    <w:p w:rsidR="000374F9" w:rsidRDefault="000374F9" w:rsidP="000374F9">
      <w:pPr>
        <w:rPr>
          <w:sz w:val="26"/>
          <w:szCs w:val="26"/>
        </w:rPr>
      </w:pPr>
    </w:p>
    <w:p w:rsidR="000374F9" w:rsidRDefault="000374F9" w:rsidP="000374F9">
      <w:pPr>
        <w:rPr>
          <w:sz w:val="26"/>
          <w:szCs w:val="26"/>
        </w:rPr>
      </w:pPr>
      <w:r>
        <w:rPr>
          <w:sz w:val="26"/>
          <w:szCs w:val="26"/>
        </w:rPr>
        <w:t xml:space="preserve">Valteri Araújo da Silva     </w:t>
      </w:r>
    </w:p>
    <w:p w:rsidR="000374F9" w:rsidRDefault="000374F9" w:rsidP="000374F9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0374F9" w:rsidRDefault="000374F9" w:rsidP="000374F9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</w:p>
    <w:p w:rsidR="00CD57D7" w:rsidRDefault="00CD57D7"/>
    <w:sectPr w:rsidR="00CD5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F9"/>
    <w:rsid w:val="000374F9"/>
    <w:rsid w:val="00C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74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74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2020-10-06T16:29:00Z</dcterms:created>
  <dcterms:modified xsi:type="dcterms:W3CDTF">2020-10-06T16:31:00Z</dcterms:modified>
</cp:coreProperties>
</file>