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34" w:rsidRDefault="00ED3234" w:rsidP="00ED3234">
      <w:pPr>
        <w:spacing w:line="276" w:lineRule="auto"/>
        <w:rPr>
          <w:rFonts w:eastAsiaTheme="minorHAnsi"/>
          <w:lang w:eastAsia="en-US"/>
        </w:rPr>
      </w:pPr>
    </w:p>
    <w:p w:rsidR="00ED3234" w:rsidRDefault="00ED3234" w:rsidP="00ED3234">
      <w:pPr>
        <w:spacing w:line="276" w:lineRule="auto"/>
        <w:rPr>
          <w:rFonts w:eastAsiaTheme="minorHAnsi"/>
          <w:lang w:eastAsia="en-US"/>
        </w:rPr>
      </w:pPr>
    </w:p>
    <w:p w:rsidR="00ED3234" w:rsidRDefault="00ED3234" w:rsidP="00ED3234">
      <w:pPr>
        <w:spacing w:line="276" w:lineRule="auto"/>
        <w:rPr>
          <w:rFonts w:eastAsiaTheme="minorHAnsi"/>
          <w:lang w:eastAsia="en-US"/>
        </w:rPr>
      </w:pPr>
    </w:p>
    <w:p w:rsidR="00ED3234" w:rsidRDefault="00ED3234" w:rsidP="00ED3234">
      <w:pPr>
        <w:spacing w:line="276" w:lineRule="auto"/>
        <w:rPr>
          <w:rFonts w:eastAsiaTheme="minorHAnsi"/>
          <w:lang w:eastAsia="en-US"/>
        </w:rPr>
      </w:pPr>
    </w:p>
    <w:p w:rsidR="00ED3234" w:rsidRDefault="00ED3234" w:rsidP="00ED3234">
      <w:pPr>
        <w:spacing w:line="276" w:lineRule="auto"/>
        <w:rPr>
          <w:rFonts w:eastAsiaTheme="minorHAnsi"/>
          <w:lang w:eastAsia="en-US"/>
        </w:rPr>
      </w:pPr>
    </w:p>
    <w:p w:rsidR="00ED3234" w:rsidRPr="00ED1DF5" w:rsidRDefault="00ED3234" w:rsidP="00ED3234">
      <w:pPr>
        <w:spacing w:line="276" w:lineRule="auto"/>
        <w:rPr>
          <w:rFonts w:eastAsiaTheme="minorHAnsi"/>
          <w:lang w:eastAsia="en-US"/>
        </w:rPr>
      </w:pPr>
    </w:p>
    <w:p w:rsidR="00ED3234" w:rsidRDefault="00ED3234" w:rsidP="00ED3234">
      <w:pPr>
        <w:spacing w:line="276" w:lineRule="auto"/>
        <w:rPr>
          <w:b/>
        </w:rPr>
      </w:pPr>
      <w:r>
        <w:rPr>
          <w:b/>
        </w:rPr>
        <w:t>REQUERIMENTO Nº 027</w:t>
      </w:r>
      <w:r w:rsidRPr="00ED1DF5">
        <w:rPr>
          <w:b/>
        </w:rPr>
        <w:t xml:space="preserve">/2020 </w:t>
      </w:r>
    </w:p>
    <w:p w:rsidR="00ED3234" w:rsidRPr="00ED1DF5" w:rsidRDefault="00ED3234" w:rsidP="00ED3234">
      <w:pPr>
        <w:spacing w:line="276" w:lineRule="auto"/>
        <w:rPr>
          <w:b/>
        </w:rPr>
      </w:pPr>
      <w:r>
        <w:rPr>
          <w:b/>
        </w:rPr>
        <w:t>Autor:</w:t>
      </w:r>
      <w:r w:rsidRPr="00ED1DF5">
        <w:rPr>
          <w:b/>
        </w:rPr>
        <w:t xml:space="preserve"> Eduardo Ribeiro da Silva </w:t>
      </w:r>
    </w:p>
    <w:p w:rsidR="00ED3234" w:rsidRPr="00ED1DF5" w:rsidRDefault="00ED3234" w:rsidP="00ED3234">
      <w:pPr>
        <w:spacing w:line="276" w:lineRule="auto"/>
      </w:pPr>
    </w:p>
    <w:p w:rsidR="00ED3234" w:rsidRPr="00ED1DF5" w:rsidRDefault="00ED3234" w:rsidP="00ED3234">
      <w:pPr>
        <w:spacing w:after="200" w:line="276" w:lineRule="auto"/>
      </w:pPr>
      <w:r w:rsidRPr="00ED1DF5">
        <w:t xml:space="preserve">Senhor Presidente </w:t>
      </w:r>
    </w:p>
    <w:p w:rsidR="00ED3234" w:rsidRDefault="00ED3234" w:rsidP="00ED3234">
      <w:pPr>
        <w:spacing w:after="200" w:line="276" w:lineRule="auto"/>
        <w:jc w:val="both"/>
      </w:pPr>
      <w:r>
        <w:t xml:space="preserve">                  De acordo com o Regimento Interno dessa Casa de Leis </w:t>
      </w:r>
      <w:r w:rsidRPr="00ED1DF5">
        <w:t>e depoi</w:t>
      </w:r>
      <w:r>
        <w:t>s de ouvido o Soberano Plenário</w:t>
      </w:r>
      <w:r w:rsidRPr="00ED1DF5">
        <w:t>,</w:t>
      </w:r>
      <w:r>
        <w:t xml:space="preserve"> </w:t>
      </w:r>
      <w:r w:rsidRPr="00ED1DF5">
        <w:t>solicito a V.Exa</w:t>
      </w:r>
      <w:proofErr w:type="gramStart"/>
      <w:r w:rsidRPr="00ED1DF5">
        <w:t>.,</w:t>
      </w:r>
      <w:proofErr w:type="gramEnd"/>
      <w:r w:rsidRPr="00ED1DF5">
        <w:t xml:space="preserve"> seja encaminhado expediente ao Prefeito Municipal e com copia a Secretaria Municipal de Educação  solicitando informações sobre como esta sendo direcionada a rotina de atividades escolar</w:t>
      </w:r>
      <w:r>
        <w:t>es mediante a pandemia do covid-19.</w:t>
      </w:r>
    </w:p>
    <w:p w:rsidR="00ED3234" w:rsidRPr="00ED3234" w:rsidRDefault="00ED3234" w:rsidP="00ED3234">
      <w:pPr>
        <w:spacing w:after="200" w:line="276" w:lineRule="auto"/>
        <w:jc w:val="both"/>
      </w:pPr>
    </w:p>
    <w:p w:rsidR="00ED3234" w:rsidRDefault="00ED3234" w:rsidP="00ED3234">
      <w:pPr>
        <w:shd w:val="clear" w:color="auto" w:fill="FFFFFF"/>
        <w:spacing w:after="225"/>
        <w:jc w:val="center"/>
        <w:rPr>
          <w:b/>
        </w:rPr>
      </w:pPr>
      <w:r>
        <w:rPr>
          <w:b/>
        </w:rPr>
        <w:t>JUSTIFICATIVA</w:t>
      </w:r>
    </w:p>
    <w:p w:rsidR="00ED3234" w:rsidRPr="00ED1DF5" w:rsidRDefault="00ED3234" w:rsidP="00ED3234">
      <w:pPr>
        <w:shd w:val="clear" w:color="auto" w:fill="FFFFFF"/>
        <w:spacing w:after="225"/>
        <w:jc w:val="both"/>
        <w:rPr>
          <w:rFonts w:ascii="Circular" w:hAnsi="Circular"/>
        </w:rPr>
      </w:pPr>
      <w:r>
        <w:t xml:space="preserve">               </w:t>
      </w:r>
      <w:r w:rsidR="005A4B50">
        <w:t>O presente</w:t>
      </w:r>
      <w:r w:rsidRPr="00ED1DF5">
        <w:t xml:space="preserve"> requerimento se faz jus mediante a importância da tomada de decisão em prol aos a</w:t>
      </w:r>
      <w:r w:rsidR="005A4B50">
        <w:t>lunos da Rede Publica M</w:t>
      </w:r>
      <w:r>
        <w:t>unicipal</w:t>
      </w:r>
      <w:r w:rsidRPr="00ED1DF5">
        <w:t>,</w:t>
      </w:r>
      <w:r>
        <w:t xml:space="preserve"> ressaltamos que </w:t>
      </w:r>
      <w:r w:rsidRPr="00ED1DF5">
        <w:rPr>
          <w:rFonts w:ascii="Circular" w:hAnsi="Circular"/>
        </w:rPr>
        <w:t>Monitoramento da Organização das Nações Unidas para a Educação, a Ciência e a Cultura (</w:t>
      </w:r>
      <w:proofErr w:type="gramStart"/>
      <w:r w:rsidRPr="00ED1DF5">
        <w:rPr>
          <w:rFonts w:ascii="Circular" w:hAnsi="Circular"/>
        </w:rPr>
        <w:t>Unesco</w:t>
      </w:r>
      <w:proofErr w:type="gramEnd"/>
      <w:r w:rsidRPr="00ED1DF5">
        <w:rPr>
          <w:rFonts w:ascii="Circular" w:hAnsi="Circular"/>
        </w:rPr>
        <w:t>), aponta que a pandemia de corona vírus já impactou 80% da população estudantil do mundo</w:t>
      </w:r>
      <w:r>
        <w:rPr>
          <w:rFonts w:ascii="Circular" w:hAnsi="Circular"/>
        </w:rPr>
        <w:t>, mais de 150 P</w:t>
      </w:r>
      <w:r w:rsidRPr="00ED1DF5">
        <w:rPr>
          <w:rFonts w:ascii="Circular" w:hAnsi="Circular"/>
        </w:rPr>
        <w:t>aíses fecharam suas escolas por tempo indeterminado.</w:t>
      </w:r>
      <w:r>
        <w:rPr>
          <w:rFonts w:ascii="Circular" w:hAnsi="Circular"/>
        </w:rPr>
        <w:t xml:space="preserve"> </w:t>
      </w:r>
      <w:r w:rsidRPr="00ED1DF5">
        <w:rPr>
          <w:rFonts w:ascii="Circular" w:hAnsi="Circular"/>
        </w:rPr>
        <w:t>Portanto, a fase é de adaptação para alunos, educadores e gestores escolares. A pandemia imprimiu um sentido de urgência nunca vivido na história recen</w:t>
      </w:r>
      <w:r>
        <w:rPr>
          <w:rFonts w:ascii="Circular" w:hAnsi="Circular"/>
        </w:rPr>
        <w:t xml:space="preserve">te </w:t>
      </w:r>
      <w:r w:rsidRPr="00ED1DF5">
        <w:rPr>
          <w:rFonts w:ascii="Circular" w:hAnsi="Circular"/>
        </w:rPr>
        <w:t>em virtude das rápidas mudanças com as quais as escolas passaram a lidar diariamente.</w:t>
      </w:r>
      <w:r w:rsidRPr="00ED1DF5">
        <w:rPr>
          <w:rFonts w:ascii="Circular" w:hAnsi="Circular"/>
          <w:color w:val="616161"/>
          <w:sz w:val="27"/>
          <w:szCs w:val="27"/>
        </w:rPr>
        <w:t> </w:t>
      </w:r>
      <w:r w:rsidRPr="00ED1DF5">
        <w:rPr>
          <w:rFonts w:ascii="Circular" w:hAnsi="Circular"/>
        </w:rPr>
        <w:t>Frente aos novos desafios, o objetivo é estabelecer um elo entre a rotina mediante pandemia e a nova realidade que se reconfigura diariamente e que exige respostas rápidas e muita flexibilidade de todos os atores envolvidos.</w:t>
      </w:r>
      <w:r>
        <w:rPr>
          <w:rFonts w:ascii="Circular" w:hAnsi="Circular"/>
        </w:rPr>
        <w:t xml:space="preserve"> </w:t>
      </w:r>
      <w:r w:rsidRPr="00ED1DF5">
        <w:rPr>
          <w:rFonts w:ascii="Circular" w:hAnsi="Circular"/>
        </w:rPr>
        <w:t>Posto isso, as recentes mudanças evidenciam ainda mais a importância da comunicação como ponto estratégico nas instituições pub</w:t>
      </w:r>
      <w:r>
        <w:rPr>
          <w:rFonts w:ascii="Circular" w:hAnsi="Circular"/>
        </w:rPr>
        <w:t xml:space="preserve">licas e a importância da tomada de decisão em prol aos alunos </w:t>
      </w:r>
      <w:r w:rsidRPr="00ED1DF5">
        <w:rPr>
          <w:rFonts w:ascii="Circular" w:hAnsi="Circular"/>
        </w:rPr>
        <w:t xml:space="preserve">através </w:t>
      </w:r>
      <w:r>
        <w:rPr>
          <w:rFonts w:ascii="Circular" w:hAnsi="Circular"/>
        </w:rPr>
        <w:t>d</w:t>
      </w:r>
      <w:r w:rsidRPr="00ED1DF5">
        <w:rPr>
          <w:rFonts w:ascii="Circular" w:hAnsi="Circular"/>
        </w:rPr>
        <w:t xml:space="preserve">a rotina de atividades escolares adaptadas em tempos pandemia e a importância da seguridade dos direitos </w:t>
      </w:r>
      <w:r w:rsidRPr="00ED1DF5">
        <w:rPr>
          <w:rFonts w:ascii="Circular" w:hAnsi="Circular"/>
        </w:rPr>
        <w:t>assegurados.</w:t>
      </w:r>
    </w:p>
    <w:p w:rsidR="00ED3234" w:rsidRPr="00ED1DF5" w:rsidRDefault="00ED3234" w:rsidP="00ED3234">
      <w:pPr>
        <w:shd w:val="clear" w:color="auto" w:fill="FFFFFF"/>
        <w:spacing w:after="225"/>
        <w:jc w:val="both"/>
        <w:rPr>
          <w:rFonts w:ascii="Circular" w:hAnsi="Circular"/>
        </w:rPr>
      </w:pPr>
      <w:proofErr w:type="gramStart"/>
      <w:r w:rsidRPr="00ED1DF5">
        <w:rPr>
          <w:rFonts w:ascii="Circular" w:hAnsi="Circular"/>
        </w:rPr>
        <w:t>https</w:t>
      </w:r>
      <w:proofErr w:type="gramEnd"/>
      <w:r w:rsidRPr="00ED1DF5">
        <w:rPr>
          <w:rFonts w:ascii="Circular" w:hAnsi="Circular"/>
        </w:rPr>
        <w:t>://escolasexponenciais.com.br/comunicacao-e-marketing/comunicacao-escolar-e-o-enfrentamento-da-pandemia/</w:t>
      </w:r>
    </w:p>
    <w:p w:rsidR="00ED3234" w:rsidRPr="00ED1DF5" w:rsidRDefault="00ED3234" w:rsidP="00ED3234">
      <w:pPr>
        <w:spacing w:line="276" w:lineRule="auto"/>
        <w:jc w:val="center"/>
        <w:rPr>
          <w:b/>
        </w:rPr>
      </w:pPr>
      <w:r>
        <w:rPr>
          <w:b/>
        </w:rPr>
        <w:t>Sala das S</w:t>
      </w:r>
      <w:r w:rsidRPr="00ED1DF5">
        <w:rPr>
          <w:b/>
        </w:rPr>
        <w:t>essões da Câmara Municipal</w:t>
      </w:r>
    </w:p>
    <w:p w:rsidR="00ED3234" w:rsidRPr="00ED1DF5" w:rsidRDefault="00ED3234" w:rsidP="00ED3234">
      <w:pPr>
        <w:spacing w:line="276" w:lineRule="auto"/>
        <w:jc w:val="center"/>
        <w:rPr>
          <w:b/>
        </w:rPr>
      </w:pPr>
      <w:r w:rsidRPr="00ED1DF5">
        <w:rPr>
          <w:b/>
        </w:rPr>
        <w:t>Palácio Adiel Antônio Ribeiro</w:t>
      </w:r>
    </w:p>
    <w:p w:rsidR="00ED3234" w:rsidRPr="00ED1DF5" w:rsidRDefault="00ED3234" w:rsidP="00ED3234">
      <w:pPr>
        <w:spacing w:line="276" w:lineRule="auto"/>
        <w:jc w:val="center"/>
        <w:rPr>
          <w:b/>
        </w:rPr>
      </w:pPr>
      <w:r w:rsidRPr="00ED1DF5">
        <w:rPr>
          <w:b/>
        </w:rPr>
        <w:t xml:space="preserve">Nova </w:t>
      </w:r>
      <w:r w:rsidRPr="00ED1DF5">
        <w:rPr>
          <w:b/>
        </w:rPr>
        <w:t>Xavantina-MT,</w:t>
      </w:r>
      <w:r>
        <w:rPr>
          <w:b/>
        </w:rPr>
        <w:t xml:space="preserve"> </w:t>
      </w:r>
      <w:r w:rsidR="005A4B50">
        <w:rPr>
          <w:b/>
        </w:rPr>
        <w:t>21</w:t>
      </w:r>
      <w:bookmarkStart w:id="0" w:name="_GoBack"/>
      <w:bookmarkEnd w:id="0"/>
      <w:r w:rsidRPr="00ED1DF5">
        <w:rPr>
          <w:b/>
        </w:rPr>
        <w:t xml:space="preserve"> de setembro 2020</w:t>
      </w:r>
      <w:r>
        <w:rPr>
          <w:b/>
        </w:rPr>
        <w:t xml:space="preserve">. </w:t>
      </w:r>
    </w:p>
    <w:p w:rsidR="00ED3234" w:rsidRPr="00ED1DF5" w:rsidRDefault="00ED3234" w:rsidP="00ED3234">
      <w:pPr>
        <w:spacing w:line="276" w:lineRule="auto"/>
        <w:jc w:val="center"/>
      </w:pPr>
    </w:p>
    <w:p w:rsidR="00ED3234" w:rsidRPr="00ED1DF5" w:rsidRDefault="00ED3234" w:rsidP="00ED3234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D1DF5">
        <w:rPr>
          <w:rFonts w:eastAsiaTheme="minorHAnsi"/>
          <w:b/>
          <w:lang w:eastAsia="en-US"/>
        </w:rPr>
        <w:t>Eduardo Ribeiro da Silva</w:t>
      </w:r>
    </w:p>
    <w:p w:rsidR="00ED3234" w:rsidRPr="00ED1DF5" w:rsidRDefault="00ED3234" w:rsidP="00ED3234">
      <w:pPr>
        <w:spacing w:line="276" w:lineRule="auto"/>
        <w:jc w:val="center"/>
        <w:rPr>
          <w:rFonts w:eastAsiaTheme="minorHAnsi"/>
          <w:b/>
          <w:lang w:eastAsia="en-US"/>
        </w:rPr>
      </w:pPr>
      <w:r w:rsidRPr="00ED1DF5">
        <w:rPr>
          <w:rFonts w:eastAsiaTheme="minorHAnsi"/>
          <w:b/>
          <w:lang w:eastAsia="en-US"/>
        </w:rPr>
        <w:t>Vereador</w:t>
      </w:r>
    </w:p>
    <w:p w:rsidR="00435876" w:rsidRDefault="00435876"/>
    <w:sectPr w:rsidR="00435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34"/>
    <w:rsid w:val="00435876"/>
    <w:rsid w:val="005A4B50"/>
    <w:rsid w:val="00E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2020-09-18T19:24:00Z</cp:lastPrinted>
  <dcterms:created xsi:type="dcterms:W3CDTF">2020-09-18T19:11:00Z</dcterms:created>
  <dcterms:modified xsi:type="dcterms:W3CDTF">2020-09-18T19:25:00Z</dcterms:modified>
</cp:coreProperties>
</file>