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AA" w:rsidRDefault="00B85DAA" w:rsidP="00B85DAA">
      <w:pPr>
        <w:spacing w:after="200" w:line="276" w:lineRule="auto"/>
        <w:rPr>
          <w:b/>
        </w:rPr>
      </w:pPr>
    </w:p>
    <w:p w:rsidR="00B85DAA" w:rsidRDefault="00B85DAA" w:rsidP="00B85DAA">
      <w:pPr>
        <w:spacing w:after="200" w:line="276" w:lineRule="auto"/>
        <w:rPr>
          <w:b/>
        </w:rPr>
      </w:pPr>
    </w:p>
    <w:p w:rsidR="00B85DAA" w:rsidRDefault="00B85DAA" w:rsidP="00B85DAA">
      <w:pPr>
        <w:spacing w:after="200" w:line="276" w:lineRule="auto"/>
        <w:rPr>
          <w:b/>
        </w:rPr>
      </w:pPr>
    </w:p>
    <w:p w:rsidR="00B85DAA" w:rsidRDefault="00B85DAA" w:rsidP="00B85DAA">
      <w:pPr>
        <w:spacing w:line="276" w:lineRule="auto"/>
        <w:rPr>
          <w:b/>
        </w:rPr>
      </w:pPr>
    </w:p>
    <w:p w:rsidR="00B85DAA" w:rsidRDefault="00B85DAA" w:rsidP="00B85DAA">
      <w:pPr>
        <w:spacing w:line="276" w:lineRule="auto"/>
        <w:rPr>
          <w:b/>
        </w:rPr>
      </w:pPr>
      <w:r>
        <w:rPr>
          <w:b/>
        </w:rPr>
        <w:t>INDICAÇÃO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Nº  106</w:t>
      </w:r>
      <w:r w:rsidRPr="00ED1DF5">
        <w:rPr>
          <w:b/>
        </w:rPr>
        <w:t xml:space="preserve"> /2020 </w:t>
      </w:r>
    </w:p>
    <w:p w:rsidR="00B85DAA" w:rsidRDefault="00B85DAA" w:rsidP="00B85DAA">
      <w:pPr>
        <w:spacing w:line="276" w:lineRule="auto"/>
        <w:rPr>
          <w:b/>
        </w:rPr>
      </w:pPr>
      <w:r>
        <w:rPr>
          <w:b/>
        </w:rPr>
        <w:t>AUTOR</w:t>
      </w:r>
      <w:r w:rsidRPr="00ED1DF5">
        <w:rPr>
          <w:b/>
        </w:rPr>
        <w:t>: Plenário da Câmara Municipal</w:t>
      </w:r>
    </w:p>
    <w:p w:rsidR="00B85DAA" w:rsidRPr="00ED1DF5" w:rsidRDefault="00B85DAA" w:rsidP="00B85DAA">
      <w:pPr>
        <w:spacing w:line="276" w:lineRule="auto"/>
        <w:rPr>
          <w:b/>
        </w:rPr>
      </w:pPr>
      <w:r>
        <w:rPr>
          <w:b/>
        </w:rPr>
        <w:t xml:space="preserve">                </w:t>
      </w:r>
      <w:r w:rsidRPr="00ED1DF5">
        <w:rPr>
          <w:b/>
        </w:rPr>
        <w:t xml:space="preserve"> Eduardo Ribeiro da Silva </w:t>
      </w:r>
      <w:bookmarkStart w:id="0" w:name="_GoBack"/>
      <w:bookmarkEnd w:id="0"/>
    </w:p>
    <w:p w:rsidR="00B85DAA" w:rsidRPr="00ED1DF5" w:rsidRDefault="00B85DAA" w:rsidP="00B85DAA">
      <w:pPr>
        <w:spacing w:line="276" w:lineRule="auto"/>
      </w:pPr>
    </w:p>
    <w:p w:rsidR="00B85DAA" w:rsidRPr="00ED1DF5" w:rsidRDefault="00B85DAA" w:rsidP="00B85DAA">
      <w:pPr>
        <w:spacing w:after="200" w:line="276" w:lineRule="auto"/>
      </w:pPr>
      <w:r w:rsidRPr="00ED1DF5">
        <w:t xml:space="preserve">Senhor Presidente </w:t>
      </w:r>
    </w:p>
    <w:p w:rsidR="00B85DAA" w:rsidRPr="00ED1DF5" w:rsidRDefault="00B85DAA" w:rsidP="00B85DAA">
      <w:pPr>
        <w:spacing w:after="200" w:line="276" w:lineRule="auto"/>
        <w:jc w:val="both"/>
        <w:rPr>
          <w:rFonts w:eastAsiaTheme="minorHAnsi"/>
          <w:lang w:eastAsia="en-US"/>
        </w:rPr>
      </w:pPr>
      <w:r>
        <w:t xml:space="preserve">                </w:t>
      </w:r>
      <w:r w:rsidRPr="00ED1DF5">
        <w:t xml:space="preserve">De acordo com o Regimento </w:t>
      </w:r>
      <w:r>
        <w:t xml:space="preserve">Interno dessa Casa de Leis </w:t>
      </w:r>
      <w:r w:rsidRPr="00ED1DF5">
        <w:t>e depoi</w:t>
      </w:r>
      <w:r>
        <w:t>s de ouvido o Soberano Plenário</w:t>
      </w:r>
      <w:r w:rsidRPr="00ED1DF5">
        <w:t>,</w:t>
      </w:r>
      <w:r>
        <w:t xml:space="preserve"> </w:t>
      </w:r>
      <w:r w:rsidRPr="00ED1DF5">
        <w:t>solicito a V.Exa</w:t>
      </w:r>
      <w:proofErr w:type="gramStart"/>
      <w:r w:rsidRPr="00ED1DF5">
        <w:t>.,</w:t>
      </w:r>
      <w:proofErr w:type="gramEnd"/>
      <w:r w:rsidRPr="00ED1DF5">
        <w:t xml:space="preserve"> seja encaminhado ex</w:t>
      </w:r>
      <w:r>
        <w:t xml:space="preserve">pediente ao Prefeito Municipal </w:t>
      </w:r>
      <w:r w:rsidRPr="00ED1DF5">
        <w:t xml:space="preserve"> com copia a</w:t>
      </w:r>
      <w:r>
        <w:t xml:space="preserve"> Secretaria Municipal de Infrae</w:t>
      </w:r>
      <w:r w:rsidRPr="00ED1DF5">
        <w:t>strutura no sentido de implantar sinalização de transito e redutores de ve</w:t>
      </w:r>
      <w:r>
        <w:t>locidade  nas mediações  Avenida Carazinho próximo Rua 01 no Bairro Conagro, Setor Nova Brasília.</w:t>
      </w:r>
    </w:p>
    <w:p w:rsidR="00B85DAA" w:rsidRDefault="00B85DAA" w:rsidP="00B85DAA">
      <w:pPr>
        <w:keepNext/>
        <w:keepLines/>
        <w:shd w:val="clear" w:color="auto" w:fill="FFFFFF"/>
        <w:spacing w:line="276" w:lineRule="auto"/>
        <w:jc w:val="center"/>
        <w:outlineLvl w:val="1"/>
        <w:rPr>
          <w:rFonts w:ascii="inherit" w:hAnsi="inherit"/>
          <w:b/>
          <w:bCs/>
          <w:color w:val="000000"/>
          <w:sz w:val="33"/>
          <w:szCs w:val="33"/>
        </w:rPr>
      </w:pPr>
      <w:r w:rsidRPr="00ED1DF5">
        <w:rPr>
          <w:rFonts w:eastAsiaTheme="majorEastAsia"/>
          <w:b/>
          <w:bCs/>
          <w:lang w:eastAsia="en-US"/>
        </w:rPr>
        <w:t>Justificativa</w:t>
      </w:r>
    </w:p>
    <w:p w:rsidR="00B85DAA" w:rsidRDefault="00B85DAA" w:rsidP="00B85DAA">
      <w:pPr>
        <w:keepNext/>
        <w:keepLines/>
        <w:shd w:val="clear" w:color="auto" w:fill="FFFFFF"/>
        <w:spacing w:line="276" w:lineRule="auto"/>
        <w:jc w:val="both"/>
        <w:outlineLvl w:val="1"/>
        <w:rPr>
          <w:rFonts w:ascii="inherit" w:hAnsi="inherit"/>
          <w:b/>
          <w:bCs/>
          <w:color w:val="000000"/>
          <w:sz w:val="33"/>
          <w:szCs w:val="33"/>
        </w:rPr>
      </w:pPr>
    </w:p>
    <w:p w:rsidR="00B85DAA" w:rsidRPr="00ED1DF5" w:rsidRDefault="00B85DAA" w:rsidP="00B85DAA">
      <w:pPr>
        <w:keepNext/>
        <w:keepLines/>
        <w:shd w:val="clear" w:color="auto" w:fill="FFFFFF"/>
        <w:spacing w:line="276" w:lineRule="auto"/>
        <w:jc w:val="both"/>
        <w:outlineLvl w:val="1"/>
        <w:rPr>
          <w:color w:val="000000"/>
        </w:rPr>
      </w:pPr>
      <w:r>
        <w:rPr>
          <w:bCs/>
          <w:color w:val="000000"/>
        </w:rPr>
        <w:t xml:space="preserve">              Essa referida indicação se faz jus </w:t>
      </w:r>
      <w:r w:rsidRPr="00ED1DF5">
        <w:rPr>
          <w:bCs/>
          <w:color w:val="000000"/>
        </w:rPr>
        <w:t>mediante co</w:t>
      </w:r>
      <w:r>
        <w:rPr>
          <w:bCs/>
          <w:color w:val="000000"/>
        </w:rPr>
        <w:t>m asfaltamento da estrada que dá</w:t>
      </w:r>
      <w:r w:rsidRPr="00ED1DF5">
        <w:rPr>
          <w:bCs/>
          <w:color w:val="000000"/>
        </w:rPr>
        <w:t xml:space="preserve"> acesso ao loteamento Morada do Sol</w:t>
      </w:r>
      <w:r>
        <w:rPr>
          <w:bCs/>
          <w:color w:val="000000"/>
        </w:rPr>
        <w:t xml:space="preserve">, recentemente </w:t>
      </w:r>
      <w:r w:rsidRPr="00ED1DF5">
        <w:rPr>
          <w:bCs/>
          <w:color w:val="000000"/>
        </w:rPr>
        <w:t>os moradores daquela localidade se queixam do risco eminente de acidentes no local devido ao grande trafego de veículos e com acréscimo de alta velocidade.</w:t>
      </w:r>
    </w:p>
    <w:p w:rsidR="00B85DAA" w:rsidRPr="00ED1DF5" w:rsidRDefault="00B85DAA" w:rsidP="00B85DAA">
      <w:pPr>
        <w:spacing w:line="276" w:lineRule="auto"/>
        <w:rPr>
          <w:color w:val="000000"/>
        </w:rPr>
      </w:pPr>
    </w:p>
    <w:p w:rsidR="00B85DAA" w:rsidRPr="00ED1DF5" w:rsidRDefault="00B85DAA" w:rsidP="00B85DAA">
      <w:pPr>
        <w:spacing w:line="276" w:lineRule="auto"/>
        <w:jc w:val="center"/>
        <w:rPr>
          <w:b/>
        </w:rPr>
      </w:pPr>
      <w:r w:rsidRPr="00ED1DF5">
        <w:rPr>
          <w:b/>
        </w:rPr>
        <w:t>Sala das sessões da Câmara Municipal</w:t>
      </w:r>
    </w:p>
    <w:p w:rsidR="00B85DAA" w:rsidRPr="00ED1DF5" w:rsidRDefault="00B85DAA" w:rsidP="00B85DAA">
      <w:pPr>
        <w:spacing w:line="276" w:lineRule="auto"/>
        <w:jc w:val="center"/>
        <w:rPr>
          <w:b/>
        </w:rPr>
      </w:pPr>
      <w:r w:rsidRPr="00ED1DF5">
        <w:rPr>
          <w:b/>
        </w:rPr>
        <w:t>Palácio Adiel Antônio Ribeiro</w:t>
      </w:r>
    </w:p>
    <w:p w:rsidR="00B85DAA" w:rsidRPr="00ED1DF5" w:rsidRDefault="00B85DAA" w:rsidP="00B85DAA">
      <w:pPr>
        <w:spacing w:line="276" w:lineRule="auto"/>
        <w:jc w:val="center"/>
        <w:rPr>
          <w:b/>
        </w:rPr>
      </w:pPr>
      <w:r>
        <w:rPr>
          <w:b/>
        </w:rPr>
        <w:t>Nova Xavantina-MT</w:t>
      </w:r>
      <w:r w:rsidRPr="00ED1DF5">
        <w:rPr>
          <w:b/>
        </w:rPr>
        <w:t>,</w:t>
      </w:r>
      <w:r>
        <w:rPr>
          <w:b/>
        </w:rPr>
        <w:t xml:space="preserve"> 21</w:t>
      </w:r>
      <w:r w:rsidRPr="00ED1DF5">
        <w:rPr>
          <w:b/>
        </w:rPr>
        <w:t xml:space="preserve"> de setembro 2020</w:t>
      </w:r>
      <w:r>
        <w:rPr>
          <w:b/>
        </w:rPr>
        <w:t>.</w:t>
      </w:r>
    </w:p>
    <w:p w:rsidR="00B85DAA" w:rsidRPr="00ED1DF5" w:rsidRDefault="00B85DAA" w:rsidP="00B85DAA">
      <w:pPr>
        <w:spacing w:line="276" w:lineRule="auto"/>
        <w:jc w:val="center"/>
      </w:pPr>
    </w:p>
    <w:p w:rsidR="00B85DAA" w:rsidRPr="00ED1DF5" w:rsidRDefault="00B85DAA" w:rsidP="00B85DAA">
      <w:pPr>
        <w:spacing w:line="276" w:lineRule="auto"/>
        <w:jc w:val="center"/>
        <w:rPr>
          <w:rFonts w:eastAsiaTheme="minorHAnsi"/>
          <w:b/>
          <w:lang w:eastAsia="en-US"/>
        </w:rPr>
      </w:pPr>
      <w:r w:rsidRPr="00ED1DF5">
        <w:rPr>
          <w:rFonts w:eastAsiaTheme="minorHAnsi"/>
          <w:b/>
          <w:lang w:eastAsia="en-US"/>
        </w:rPr>
        <w:t>Eduardo Ribeiro da Silva</w:t>
      </w:r>
    </w:p>
    <w:p w:rsidR="00B85DAA" w:rsidRDefault="00B85DAA" w:rsidP="00B85DAA">
      <w:pPr>
        <w:spacing w:line="276" w:lineRule="auto"/>
        <w:jc w:val="center"/>
        <w:rPr>
          <w:rFonts w:eastAsiaTheme="minorHAnsi"/>
          <w:b/>
          <w:lang w:eastAsia="en-US"/>
        </w:rPr>
      </w:pPr>
      <w:r w:rsidRPr="00ED1DF5">
        <w:rPr>
          <w:rFonts w:eastAsiaTheme="minorHAnsi"/>
          <w:b/>
          <w:lang w:eastAsia="en-US"/>
        </w:rPr>
        <w:t>Vereador</w:t>
      </w:r>
    </w:p>
    <w:p w:rsidR="00B85DAA" w:rsidRDefault="00B85DAA" w:rsidP="00B85DAA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B85DAA" w:rsidRDefault="00B85DAA" w:rsidP="00B85DAA">
      <w:pPr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Edilson Francisco Caetano</w:t>
      </w:r>
      <w:proofErr w:type="gramStart"/>
      <w:r>
        <w:rPr>
          <w:rFonts w:eastAsiaTheme="minorHAnsi"/>
          <w:b/>
          <w:lang w:eastAsia="en-US"/>
        </w:rPr>
        <w:t xml:space="preserve">    </w:t>
      </w:r>
      <w:proofErr w:type="gramEnd"/>
      <w:r>
        <w:rPr>
          <w:rFonts w:eastAsiaTheme="minorHAnsi"/>
          <w:b/>
          <w:lang w:eastAsia="en-US"/>
        </w:rPr>
        <w:t>Elias Bueno de Souza   Fernando Nicanor de Sousa</w:t>
      </w:r>
    </w:p>
    <w:p w:rsidR="00B85DAA" w:rsidRDefault="00B85DAA" w:rsidP="00B85DAA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B85DAA" w:rsidRDefault="00B85DAA" w:rsidP="00B85DAA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B85DAA" w:rsidRDefault="00B85DAA" w:rsidP="00B85DAA">
      <w:pPr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João Machado Neto</w:t>
      </w:r>
      <w:proofErr w:type="gramStart"/>
      <w:r>
        <w:rPr>
          <w:rFonts w:eastAsiaTheme="minorHAnsi"/>
          <w:b/>
          <w:lang w:eastAsia="en-US"/>
        </w:rPr>
        <w:t xml:space="preserve">   </w:t>
      </w:r>
      <w:proofErr w:type="gramEnd"/>
      <w:r>
        <w:rPr>
          <w:rFonts w:eastAsiaTheme="minorHAnsi"/>
          <w:b/>
          <w:lang w:eastAsia="en-US"/>
        </w:rPr>
        <w:t>Luismar Bernardes da Silva    Pedro Luís Breitenbach</w:t>
      </w:r>
    </w:p>
    <w:p w:rsidR="00B85DAA" w:rsidRDefault="00B85DAA" w:rsidP="00B85DAA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B85DAA" w:rsidRDefault="00B85DAA" w:rsidP="00B85DAA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B85DAA" w:rsidRDefault="00B85DAA" w:rsidP="00B85DAA">
      <w:pPr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Paulo Cesar Trindade</w:t>
      </w:r>
      <w:proofErr w:type="gramStart"/>
      <w:r>
        <w:rPr>
          <w:rFonts w:eastAsiaTheme="minorHAnsi"/>
          <w:b/>
          <w:lang w:eastAsia="en-US"/>
        </w:rPr>
        <w:t xml:space="preserve">   </w:t>
      </w:r>
      <w:proofErr w:type="gramEnd"/>
      <w:r>
        <w:rPr>
          <w:rFonts w:eastAsiaTheme="minorHAnsi"/>
          <w:b/>
          <w:lang w:eastAsia="en-US"/>
        </w:rPr>
        <w:t>Savio Luís Farias Rodrigues   Rosemeire Aparecida Pazeto</w:t>
      </w:r>
    </w:p>
    <w:p w:rsidR="00B85DAA" w:rsidRDefault="00B85DAA" w:rsidP="00B85DAA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B85DAA" w:rsidRPr="00ED1DF5" w:rsidRDefault="00B85DAA" w:rsidP="00B85DAA">
      <w:pPr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Valteri Araújo da Silva</w:t>
      </w:r>
    </w:p>
    <w:p w:rsidR="00435876" w:rsidRDefault="00435876"/>
    <w:sectPr w:rsidR="004358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AA"/>
    <w:rsid w:val="00435876"/>
    <w:rsid w:val="00B8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2020-09-18T19:08:00Z</cp:lastPrinted>
  <dcterms:created xsi:type="dcterms:W3CDTF">2020-09-18T18:53:00Z</dcterms:created>
  <dcterms:modified xsi:type="dcterms:W3CDTF">2020-09-18T19:09:00Z</dcterms:modified>
</cp:coreProperties>
</file>