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4F" w:rsidRDefault="0098434F" w:rsidP="0098434F">
      <w:pPr>
        <w:jc w:val="both"/>
        <w:rPr>
          <w:b/>
          <w:sz w:val="28"/>
          <w:szCs w:val="28"/>
        </w:rPr>
      </w:pPr>
    </w:p>
    <w:p w:rsidR="0098434F" w:rsidRDefault="0098434F" w:rsidP="00984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21/2020</w:t>
      </w:r>
    </w:p>
    <w:p w:rsidR="0098434F" w:rsidRDefault="0098434F" w:rsidP="0098434F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>: ELIAS BUENO DE SOUZA</w:t>
      </w:r>
    </w:p>
    <w:p w:rsidR="0098434F" w:rsidRDefault="0098434F" w:rsidP="00984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VALTERI ARAUJO DA SILVA</w:t>
      </w:r>
    </w:p>
    <w:p w:rsidR="0098434F" w:rsidRDefault="0098434F" w:rsidP="0098434F">
      <w:pPr>
        <w:jc w:val="both"/>
        <w:rPr>
          <w:b/>
          <w:sz w:val="28"/>
          <w:szCs w:val="28"/>
        </w:rPr>
      </w:pPr>
    </w:p>
    <w:p w:rsidR="0098434F" w:rsidRDefault="0098434F" w:rsidP="009843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98434F" w:rsidRDefault="0098434F" w:rsidP="0098434F">
      <w:pPr>
        <w:jc w:val="both"/>
        <w:rPr>
          <w:b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De acordo com o Regimento Interno desta Casa de Leis e depois de ouvido o soberano Plenário solicito a V.Exa</w:t>
      </w:r>
      <w:proofErr w:type="gramStart"/>
      <w:r>
        <w:rPr>
          <w:bCs/>
          <w:sz w:val="28"/>
          <w:szCs w:val="28"/>
        </w:rPr>
        <w:t>.,</w:t>
      </w:r>
      <w:proofErr w:type="gramEnd"/>
      <w:r>
        <w:rPr>
          <w:bCs/>
          <w:sz w:val="28"/>
          <w:szCs w:val="28"/>
        </w:rPr>
        <w:t xml:space="preserve"> que seja encaminhado expediente ao Prefeito Municipal requerendo cópia da planilha de custo do metro de asfalto que será feito em parceria com empresas no trecho que liga a Av. Carazinho ao Frigorifico Nova Carne.</w:t>
      </w: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Pr="0098434F" w:rsidRDefault="0098434F" w:rsidP="0098434F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98434F">
        <w:rPr>
          <w:b/>
          <w:bCs/>
          <w:sz w:val="28"/>
          <w:szCs w:val="28"/>
        </w:rPr>
        <w:t>J U S T I F I C A T I V A</w:t>
      </w: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Esse nosso requerimento se justifica pelo fato de que existem outras pessoas e empresas interessadas em realizar parcerias para construção de asfalto da mesma modalidade que será realizado o trecho acima citado. Assim pedimos o apoio dos nobres pares desta casa de leis para aprovação deste nosso requerimento.</w:t>
      </w: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Palácio Adiel Antônio Ribeiro </w:t>
      </w: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Sala das Sessões da Câmara Municipal</w:t>
      </w: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Nova Xavantina-MT, 17 de agosto de 2020</w:t>
      </w:r>
      <w:r>
        <w:rPr>
          <w:bCs/>
          <w:sz w:val="28"/>
          <w:szCs w:val="28"/>
        </w:rPr>
        <w:t>.</w:t>
      </w: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Elias Bueno de Souza</w:t>
      </w: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98434F" w:rsidRDefault="0098434F" w:rsidP="0098434F">
      <w:pPr>
        <w:jc w:val="both"/>
        <w:rPr>
          <w:bCs/>
          <w:sz w:val="28"/>
          <w:szCs w:val="28"/>
        </w:rPr>
      </w:pP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Valteri Araújo da Silva</w:t>
      </w:r>
    </w:p>
    <w:p w:rsidR="0098434F" w:rsidRDefault="0098434F" w:rsidP="00984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Vereador</w:t>
      </w:r>
    </w:p>
    <w:p w:rsidR="0098434F" w:rsidRDefault="0098434F" w:rsidP="0098434F">
      <w:pPr>
        <w:rPr>
          <w:rFonts w:ascii="Arial" w:hAnsi="Arial" w:cs="Arial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4F"/>
    <w:rsid w:val="0098434F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2020-08-17T19:51:00Z</dcterms:created>
  <dcterms:modified xsi:type="dcterms:W3CDTF">2020-08-17T19:52:00Z</dcterms:modified>
</cp:coreProperties>
</file>