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INDICAÇÃO N°. 015/2020</w:t>
      </w: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AUTOR: </w:t>
      </w:r>
      <w:proofErr w:type="gramStart"/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SÁVIO LUIS FARIAS</w:t>
      </w:r>
      <w:proofErr w:type="gramEnd"/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RODRIGUES</w:t>
      </w: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PAULO CES</w:t>
      </w: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 TRINDADE</w:t>
      </w: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45DB5" w:rsidRDefault="00945DB5" w:rsidP="00945DB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</w:t>
      </w:r>
    </w:p>
    <w:p w:rsidR="00945DB5" w:rsidRPr="00945DB5" w:rsidRDefault="00945DB5" w:rsidP="00945DB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45DB5" w:rsidRDefault="00945DB5" w:rsidP="00945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De acordo com o Regimento Interno desta Casa de Leis e depois de ouvido o Soberano Plenário, solicito a V. Exa. Que seja encaminhado expediente ao Prefeito Municipal com cópia a Procuradoria do Município e APMPO de Nova Xavantina para solicitar a doação do terreno na Avenida Mestre Venâncio de Oliveira para a APMPO, passando em definitivo para referida associação.</w:t>
      </w:r>
    </w:p>
    <w:p w:rsidR="00945DB5" w:rsidRPr="00945DB5" w:rsidRDefault="00945DB5" w:rsidP="00945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 U S T I F I C A T I VA</w:t>
      </w:r>
    </w:p>
    <w:p w:rsidR="00945DB5" w:rsidRPr="00945DB5" w:rsidRDefault="00945DB5" w:rsidP="00945DB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45DB5" w:rsidRDefault="00945DB5" w:rsidP="00945DB5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Este nosso pedid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se justifica pelo fato de que</w:t>
      </w:r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aquele terreno sendo </w:t>
      </w:r>
      <w:proofErr w:type="gramStart"/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passado em definitivo</w:t>
      </w:r>
      <w:proofErr w:type="gramEnd"/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 Associação poderia fazer um local agradável e confortável para os encontros que são feitos em nossa cidade e sempre precisam arrumar um local, com a transferência desse imóvel em definitivo a APMPO eles teriam a garantia de que de fato se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rão os responsáveis pelo imóvel</w:t>
      </w:r>
      <w:bookmarkStart w:id="0" w:name="_GoBack"/>
      <w:bookmarkEnd w:id="0"/>
      <w:r w:rsidRPr="00945DB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podendo assim construir com a certeza de que aquela área será eternamente da APMPO. Assim peço o apoio dos nobres Pares desta Casa de Leis para a aprovação desta nossa indicação.</w:t>
      </w:r>
    </w:p>
    <w:p w:rsidR="00945DB5" w:rsidRPr="00945DB5" w:rsidRDefault="00945DB5" w:rsidP="00945DB5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Sala das Sessões da Câmara Municipal</w:t>
      </w: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Palácio Adiel Antônio Ribeiro</w:t>
      </w: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Nova Xavantina-MT, 26 de fevereiro de 2018.</w:t>
      </w: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Sávio Luís Farias Rodrigues</w:t>
      </w: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Vereador – PP</w:t>
      </w: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Paulo Cesar Trindade</w:t>
      </w:r>
    </w:p>
    <w:p w:rsid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4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Vereador</w:t>
      </w: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5D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Edilson F Caetano            Elias Bueno de Souza                 Eduardo Ribeiro da Silva </w:t>
      </w: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5D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Fernando N. de Souza        Luismar Bernardes da Silva     João Machado Neto       </w:t>
      </w: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5DB5">
        <w:rPr>
          <w:rFonts w:ascii="Times New Roman" w:eastAsia="Times New Roman" w:hAnsi="Times New Roman" w:cs="Times New Roman"/>
          <w:sz w:val="24"/>
          <w:szCs w:val="24"/>
          <w:lang w:eastAsia="pt-BR"/>
        </w:rPr>
        <w:t>Pedro Luís Breitenbach       Rosemeire Aparecida Pazeto</w:t>
      </w:r>
      <w:proofErr w:type="gramStart"/>
      <w:r w:rsidRPr="00945D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45DB5">
        <w:rPr>
          <w:rFonts w:ascii="Times New Roman" w:eastAsia="Times New Roman" w:hAnsi="Times New Roman" w:cs="Times New Roman"/>
          <w:sz w:val="24"/>
          <w:szCs w:val="24"/>
          <w:lang w:eastAsia="pt-BR"/>
        </w:rPr>
        <w:t>Valteri Araújo da Silva</w:t>
      </w: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45DB5" w:rsidRPr="00945DB5" w:rsidRDefault="00945DB5" w:rsidP="0094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03D" w:rsidRDefault="00DA503D"/>
    <w:sectPr w:rsidR="00DA50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945D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945D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945DB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945D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945D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945D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B5"/>
    <w:rsid w:val="00945DB5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DB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5D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DB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5D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DB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5D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DB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5D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2020-02-28T18:08:00Z</dcterms:created>
  <dcterms:modified xsi:type="dcterms:W3CDTF">2020-02-28T18:11:00Z</dcterms:modified>
</cp:coreProperties>
</file>