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5A" w:rsidRPr="0050077F" w:rsidRDefault="000A6E5A" w:rsidP="000A6E5A">
      <w:pPr>
        <w:jc w:val="center"/>
        <w:outlineLvl w:val="0"/>
        <w:rPr>
          <w:b/>
          <w:sz w:val="20"/>
          <w:szCs w:val="20"/>
          <w:u w:val="single"/>
        </w:rPr>
      </w:pPr>
    </w:p>
    <w:p w:rsidR="000A6E5A" w:rsidRPr="0050077F" w:rsidRDefault="000A6E5A" w:rsidP="000A6E5A">
      <w:pPr>
        <w:jc w:val="center"/>
        <w:outlineLvl w:val="0"/>
        <w:rPr>
          <w:b/>
          <w:sz w:val="20"/>
          <w:szCs w:val="20"/>
          <w:u w:val="single"/>
        </w:rPr>
      </w:pPr>
    </w:p>
    <w:p w:rsidR="000A6E5A" w:rsidRPr="0050077F" w:rsidRDefault="000A6E5A" w:rsidP="000A6E5A">
      <w:pPr>
        <w:jc w:val="center"/>
        <w:outlineLvl w:val="0"/>
        <w:rPr>
          <w:b/>
          <w:sz w:val="20"/>
          <w:szCs w:val="20"/>
          <w:u w:val="single"/>
        </w:rPr>
      </w:pPr>
    </w:p>
    <w:p w:rsidR="000A6E5A" w:rsidRPr="0050077F" w:rsidRDefault="000A6E5A" w:rsidP="000A6E5A">
      <w:pPr>
        <w:jc w:val="center"/>
        <w:outlineLvl w:val="0"/>
        <w:rPr>
          <w:b/>
          <w:sz w:val="20"/>
          <w:szCs w:val="20"/>
          <w:u w:val="single"/>
        </w:rPr>
      </w:pPr>
    </w:p>
    <w:p w:rsidR="000A6E5A" w:rsidRPr="0050077F" w:rsidRDefault="000A6E5A" w:rsidP="000A6E5A">
      <w:pPr>
        <w:jc w:val="center"/>
        <w:outlineLvl w:val="0"/>
        <w:rPr>
          <w:b/>
          <w:sz w:val="20"/>
          <w:szCs w:val="20"/>
          <w:u w:val="single"/>
        </w:rPr>
      </w:pPr>
    </w:p>
    <w:p w:rsidR="000A6E5A" w:rsidRPr="0050077F" w:rsidRDefault="000A6E5A" w:rsidP="000A6E5A">
      <w:pPr>
        <w:jc w:val="center"/>
        <w:outlineLvl w:val="0"/>
        <w:rPr>
          <w:b/>
          <w:sz w:val="20"/>
          <w:szCs w:val="20"/>
          <w:u w:val="single"/>
        </w:rPr>
      </w:pPr>
    </w:p>
    <w:p w:rsidR="000A6E5A" w:rsidRPr="0050077F" w:rsidRDefault="000A6E5A" w:rsidP="000A6E5A">
      <w:pPr>
        <w:outlineLvl w:val="0"/>
        <w:rPr>
          <w:sz w:val="20"/>
          <w:szCs w:val="20"/>
        </w:rPr>
      </w:pPr>
    </w:p>
    <w:p w:rsidR="000A6E5A" w:rsidRPr="0050077F" w:rsidRDefault="0050077F" w:rsidP="0050077F">
      <w:pPr>
        <w:outlineLvl w:val="0"/>
        <w:rPr>
          <w:b/>
          <w:sz w:val="20"/>
          <w:szCs w:val="20"/>
          <w:u w:val="single"/>
        </w:rPr>
      </w:pPr>
      <w:r w:rsidRPr="0050077F">
        <w:rPr>
          <w:sz w:val="20"/>
          <w:szCs w:val="20"/>
        </w:rPr>
        <w:t xml:space="preserve">         </w:t>
      </w:r>
      <w:r w:rsidR="000A6E5A" w:rsidRPr="0050077F">
        <w:rPr>
          <w:sz w:val="20"/>
          <w:szCs w:val="20"/>
        </w:rPr>
        <w:t xml:space="preserve">                                                                                                                                                                                                                                                                                                                                                                                                                                                                                                                                                     </w:t>
      </w:r>
      <w:r w:rsidRPr="0050077F">
        <w:rPr>
          <w:sz w:val="20"/>
          <w:szCs w:val="20"/>
        </w:rPr>
        <w:t xml:space="preserve">                            </w:t>
      </w:r>
      <w:r w:rsidR="000A6E5A" w:rsidRPr="0050077F">
        <w:rPr>
          <w:sz w:val="20"/>
          <w:szCs w:val="20"/>
          <w:u w:val="single"/>
        </w:rPr>
        <w:t>P</w:t>
      </w:r>
      <w:r w:rsidR="000A6E5A" w:rsidRPr="0050077F">
        <w:rPr>
          <w:b/>
          <w:sz w:val="20"/>
          <w:szCs w:val="20"/>
          <w:u w:val="single"/>
        </w:rPr>
        <w:t>AUTA DA SESSÃO ORDINÁRIA DO DIA 23 DE MARÇO DE 2020.</w:t>
      </w:r>
    </w:p>
    <w:p w:rsidR="000A6E5A" w:rsidRPr="0050077F" w:rsidRDefault="000A6E5A" w:rsidP="000A6E5A">
      <w:pPr>
        <w:jc w:val="center"/>
        <w:rPr>
          <w:b/>
          <w:sz w:val="20"/>
          <w:szCs w:val="20"/>
          <w:u w:val="single"/>
        </w:rPr>
      </w:pPr>
    </w:p>
    <w:p w:rsidR="000A6E5A" w:rsidRPr="0050077F" w:rsidRDefault="0050077F" w:rsidP="000A6E5A">
      <w:pPr>
        <w:pStyle w:val="PargrafodaLista"/>
        <w:numPr>
          <w:ilvl w:val="0"/>
          <w:numId w:val="1"/>
        </w:numPr>
        <w:spacing w:after="200"/>
        <w:jc w:val="both"/>
        <w:rPr>
          <w:bCs/>
          <w:sz w:val="20"/>
          <w:szCs w:val="20"/>
        </w:rPr>
      </w:pPr>
      <w:r w:rsidRPr="0050077F">
        <w:rPr>
          <w:b/>
          <w:sz w:val="20"/>
          <w:szCs w:val="20"/>
        </w:rPr>
        <w:t>P</w:t>
      </w:r>
      <w:r w:rsidR="000A6E5A" w:rsidRPr="0050077F">
        <w:rPr>
          <w:b/>
          <w:sz w:val="20"/>
          <w:szCs w:val="20"/>
        </w:rPr>
        <w:t xml:space="preserve">ROJETO DE LEI Nº 12/2020, </w:t>
      </w:r>
      <w:r w:rsidR="000A6E5A" w:rsidRPr="0050077F">
        <w:rPr>
          <w:bCs/>
          <w:sz w:val="20"/>
          <w:szCs w:val="20"/>
        </w:rPr>
        <w:t xml:space="preserve">Poder Executivo que “Altera disposições da Lei Municipal nº 1.552/2013, que dispõe sobre o Regime Jurídico dos Servidores Públicos Civis Municipais, das Autarquias e das Fundações Públicas do Município de Nova </w:t>
      </w:r>
      <w:r w:rsidRPr="0050077F">
        <w:rPr>
          <w:bCs/>
          <w:sz w:val="20"/>
          <w:szCs w:val="20"/>
        </w:rPr>
        <w:t>Xavantina-MT</w:t>
      </w:r>
      <w:r w:rsidR="000A6E5A" w:rsidRPr="0050077F">
        <w:rPr>
          <w:bCs/>
          <w:sz w:val="20"/>
          <w:szCs w:val="20"/>
        </w:rPr>
        <w:t>.</w:t>
      </w:r>
    </w:p>
    <w:p w:rsidR="000A6E5A" w:rsidRPr="0050077F" w:rsidRDefault="000A6E5A" w:rsidP="000A6E5A">
      <w:pPr>
        <w:pStyle w:val="PargrafodaLista"/>
        <w:numPr>
          <w:ilvl w:val="0"/>
          <w:numId w:val="1"/>
        </w:numPr>
        <w:spacing w:after="200"/>
        <w:jc w:val="both"/>
        <w:rPr>
          <w:bCs/>
          <w:sz w:val="20"/>
          <w:szCs w:val="20"/>
        </w:rPr>
      </w:pPr>
      <w:r w:rsidRPr="0050077F">
        <w:rPr>
          <w:b/>
          <w:sz w:val="20"/>
          <w:szCs w:val="20"/>
        </w:rPr>
        <w:t xml:space="preserve">PROJETO DE LEI Nº 15/2020, </w:t>
      </w:r>
      <w:r w:rsidR="0050077F" w:rsidRPr="0050077F">
        <w:rPr>
          <w:bCs/>
          <w:sz w:val="20"/>
          <w:szCs w:val="20"/>
        </w:rPr>
        <w:t xml:space="preserve">Poder Executivo que </w:t>
      </w:r>
      <w:r w:rsidRPr="0050077F">
        <w:rPr>
          <w:bCs/>
          <w:sz w:val="20"/>
          <w:szCs w:val="20"/>
        </w:rPr>
        <w:t>Altera disposições da Lei Municipal nº 2.170/20</w:t>
      </w:r>
      <w:r w:rsidR="0050077F" w:rsidRPr="0050077F">
        <w:rPr>
          <w:bCs/>
          <w:sz w:val="20"/>
          <w:szCs w:val="20"/>
        </w:rPr>
        <w:t xml:space="preserve">19 que dispõe sobre a </w:t>
      </w:r>
      <w:r w:rsidRPr="0050077F">
        <w:rPr>
          <w:bCs/>
          <w:sz w:val="20"/>
          <w:szCs w:val="20"/>
        </w:rPr>
        <w:t>concessão de desconto sobre o calculo final do IPTU, ITU e chácaras para o exercício d</w:t>
      </w:r>
      <w:r w:rsidR="0050077F" w:rsidRPr="0050077F">
        <w:rPr>
          <w:bCs/>
          <w:sz w:val="20"/>
          <w:szCs w:val="20"/>
        </w:rPr>
        <w:t>e 2020 e dá outras providências</w:t>
      </w:r>
      <w:r w:rsidRPr="0050077F">
        <w:rPr>
          <w:bCs/>
          <w:sz w:val="20"/>
          <w:szCs w:val="20"/>
        </w:rPr>
        <w:t>.</w:t>
      </w:r>
    </w:p>
    <w:p w:rsidR="0050077F" w:rsidRPr="0050077F" w:rsidRDefault="0050077F" w:rsidP="000A6E5A">
      <w:pPr>
        <w:pStyle w:val="PargrafodaLista"/>
        <w:numPr>
          <w:ilvl w:val="0"/>
          <w:numId w:val="1"/>
        </w:numPr>
        <w:spacing w:after="200"/>
        <w:jc w:val="both"/>
        <w:rPr>
          <w:bCs/>
          <w:sz w:val="20"/>
          <w:szCs w:val="20"/>
        </w:rPr>
      </w:pPr>
      <w:r w:rsidRPr="0050077F">
        <w:rPr>
          <w:b/>
          <w:sz w:val="20"/>
          <w:szCs w:val="20"/>
        </w:rPr>
        <w:t>PROJETO DE LEI Nº 017/2020</w:t>
      </w:r>
      <w:r w:rsidRPr="0050077F">
        <w:rPr>
          <w:sz w:val="20"/>
          <w:szCs w:val="20"/>
        </w:rPr>
        <w:t>, do Poder Executivo que Altera dispositivos constantes na Lei Municipal nº 2.179/2020 que Dispõe sobre a concessão de desconto aos profissionais liberais e dá outras providencias.</w:t>
      </w:r>
    </w:p>
    <w:p w:rsidR="000A6E5A" w:rsidRPr="0050077F" w:rsidRDefault="000A6E5A" w:rsidP="000A6E5A">
      <w:pPr>
        <w:pStyle w:val="PargrafodaLista"/>
        <w:numPr>
          <w:ilvl w:val="0"/>
          <w:numId w:val="1"/>
        </w:numPr>
        <w:spacing w:after="200"/>
        <w:jc w:val="both"/>
        <w:rPr>
          <w:bCs/>
          <w:sz w:val="20"/>
          <w:szCs w:val="20"/>
        </w:rPr>
      </w:pPr>
      <w:r w:rsidRPr="0050077F">
        <w:rPr>
          <w:b/>
          <w:sz w:val="20"/>
          <w:szCs w:val="20"/>
        </w:rPr>
        <w:t xml:space="preserve">PROJETO DE LEI LEGISLATIVO Nº 002/2020, </w:t>
      </w:r>
      <w:r w:rsidR="0050077F" w:rsidRPr="0050077F">
        <w:rPr>
          <w:bCs/>
          <w:sz w:val="20"/>
          <w:szCs w:val="20"/>
        </w:rPr>
        <w:t xml:space="preserve">da Mesa Diretora que </w:t>
      </w:r>
      <w:r w:rsidRPr="0050077F">
        <w:rPr>
          <w:bCs/>
          <w:sz w:val="20"/>
          <w:szCs w:val="20"/>
        </w:rPr>
        <w:t xml:space="preserve">Dispõe sobre alteração da Lei Municipal n° 1776, de </w:t>
      </w:r>
      <w:proofErr w:type="gramStart"/>
      <w:r w:rsidRPr="0050077F">
        <w:rPr>
          <w:bCs/>
          <w:sz w:val="20"/>
          <w:szCs w:val="20"/>
        </w:rPr>
        <w:t>3</w:t>
      </w:r>
      <w:proofErr w:type="gramEnd"/>
      <w:r w:rsidRPr="0050077F">
        <w:rPr>
          <w:bCs/>
          <w:sz w:val="20"/>
          <w:szCs w:val="20"/>
        </w:rPr>
        <w:t xml:space="preserve"> de fevereiro d</w:t>
      </w:r>
      <w:r w:rsidR="0050077F" w:rsidRPr="0050077F">
        <w:rPr>
          <w:bCs/>
          <w:sz w:val="20"/>
          <w:szCs w:val="20"/>
        </w:rPr>
        <w:t>e 2014 e dá outras providencias</w:t>
      </w:r>
      <w:r w:rsidRPr="0050077F">
        <w:rPr>
          <w:bCs/>
          <w:sz w:val="20"/>
          <w:szCs w:val="20"/>
        </w:rPr>
        <w:t>.</w:t>
      </w:r>
    </w:p>
    <w:p w:rsidR="000A6E5A" w:rsidRPr="0050077F" w:rsidRDefault="000A6E5A" w:rsidP="000A6E5A">
      <w:pPr>
        <w:pStyle w:val="PargrafodaLista"/>
        <w:numPr>
          <w:ilvl w:val="0"/>
          <w:numId w:val="1"/>
        </w:numPr>
        <w:spacing w:after="200"/>
        <w:jc w:val="both"/>
        <w:rPr>
          <w:bCs/>
          <w:sz w:val="20"/>
          <w:szCs w:val="20"/>
        </w:rPr>
      </w:pPr>
      <w:r w:rsidRPr="0050077F">
        <w:rPr>
          <w:b/>
          <w:sz w:val="20"/>
          <w:szCs w:val="20"/>
        </w:rPr>
        <w:t xml:space="preserve">PROJETO DE LEI LEGISLATIVO Nº 003/2020, </w:t>
      </w:r>
      <w:r w:rsidR="0050077F" w:rsidRPr="0050077F">
        <w:rPr>
          <w:bCs/>
          <w:sz w:val="20"/>
          <w:szCs w:val="20"/>
        </w:rPr>
        <w:t xml:space="preserve">da Mesa Diretora que </w:t>
      </w:r>
      <w:r w:rsidRPr="0050077F">
        <w:rPr>
          <w:bCs/>
          <w:sz w:val="20"/>
          <w:szCs w:val="20"/>
        </w:rPr>
        <w:t xml:space="preserve">Fixa Subsidio do </w:t>
      </w:r>
      <w:bookmarkStart w:id="0" w:name="_GoBack"/>
      <w:bookmarkEnd w:id="0"/>
      <w:r w:rsidRPr="0050077F">
        <w:rPr>
          <w:bCs/>
          <w:sz w:val="20"/>
          <w:szCs w:val="20"/>
        </w:rPr>
        <w:t>Prefeito, Vice-Prefeito e Secretário Municipais de Nova Xavantina-MT, para o quadriênio 2021 a 2024, a que se refere o artigo</w:t>
      </w:r>
      <w:r w:rsidR="0050077F" w:rsidRPr="0050077F">
        <w:rPr>
          <w:bCs/>
          <w:sz w:val="20"/>
          <w:szCs w:val="20"/>
        </w:rPr>
        <w:t xml:space="preserve"> 29 da Constituição Federal</w:t>
      </w:r>
      <w:r w:rsidRPr="0050077F">
        <w:rPr>
          <w:bCs/>
          <w:sz w:val="20"/>
          <w:szCs w:val="20"/>
        </w:rPr>
        <w:t>.</w:t>
      </w:r>
    </w:p>
    <w:p w:rsidR="000A6E5A" w:rsidRPr="0050077F" w:rsidRDefault="000A6E5A" w:rsidP="000A6E5A">
      <w:pPr>
        <w:pStyle w:val="PargrafodaLista"/>
        <w:numPr>
          <w:ilvl w:val="0"/>
          <w:numId w:val="1"/>
        </w:numPr>
        <w:spacing w:after="200"/>
        <w:jc w:val="both"/>
        <w:rPr>
          <w:bCs/>
          <w:sz w:val="20"/>
          <w:szCs w:val="20"/>
        </w:rPr>
      </w:pPr>
      <w:r w:rsidRPr="0050077F">
        <w:rPr>
          <w:b/>
          <w:sz w:val="20"/>
          <w:szCs w:val="20"/>
        </w:rPr>
        <w:t xml:space="preserve">PROJETO DE LEI LEGISLATIVO Nº 004/2020, </w:t>
      </w:r>
      <w:r w:rsidR="0050077F" w:rsidRPr="0050077F">
        <w:rPr>
          <w:bCs/>
          <w:sz w:val="20"/>
          <w:szCs w:val="20"/>
        </w:rPr>
        <w:t xml:space="preserve">da Mesa Diretora que </w:t>
      </w:r>
      <w:r w:rsidRPr="0050077F">
        <w:rPr>
          <w:bCs/>
          <w:sz w:val="20"/>
          <w:szCs w:val="20"/>
        </w:rPr>
        <w:t>Fixa Subsidio dos Vereadores da Câmara Municipal de Nova Xavantina-MT, para o quadriênio 2021 a2024, a que se refere o artigo 29 inciso VI, letra “B”, inciso VII, artigo 29-A, inciso I da Constituição Federal e dispos</w:t>
      </w:r>
      <w:r w:rsidR="0050077F" w:rsidRPr="0050077F">
        <w:rPr>
          <w:bCs/>
          <w:sz w:val="20"/>
          <w:szCs w:val="20"/>
        </w:rPr>
        <w:t>ições da Lei Orgânica Municipal</w:t>
      </w:r>
      <w:r w:rsidRPr="0050077F">
        <w:rPr>
          <w:bCs/>
          <w:sz w:val="20"/>
          <w:szCs w:val="20"/>
        </w:rPr>
        <w:t>.</w:t>
      </w:r>
    </w:p>
    <w:p w:rsidR="000A6E5A" w:rsidRPr="0050077F" w:rsidRDefault="000A6E5A" w:rsidP="000A6E5A">
      <w:pPr>
        <w:pStyle w:val="PargrafodaLista"/>
        <w:numPr>
          <w:ilvl w:val="0"/>
          <w:numId w:val="1"/>
        </w:numPr>
        <w:spacing w:after="200"/>
        <w:jc w:val="both"/>
        <w:rPr>
          <w:bCs/>
          <w:sz w:val="20"/>
          <w:szCs w:val="20"/>
        </w:rPr>
      </w:pPr>
      <w:r w:rsidRPr="0050077F">
        <w:rPr>
          <w:b/>
          <w:sz w:val="20"/>
          <w:szCs w:val="20"/>
        </w:rPr>
        <w:t xml:space="preserve">PROJETO DE RESOLUÇÃO Nº 01 DE 23 DE MARÇO DE 2020, </w:t>
      </w:r>
      <w:r w:rsidRPr="0050077F">
        <w:rPr>
          <w:bCs/>
          <w:sz w:val="20"/>
          <w:szCs w:val="20"/>
        </w:rPr>
        <w:t xml:space="preserve">da Mesa Diretora da Câmara Municipal que “Dispõe sobre as medidas temporárias de prevenção para enfrentamento da emergência de saúde Pública de importância internacional decorrente </w:t>
      </w:r>
      <w:proofErr w:type="gramStart"/>
      <w:r w:rsidRPr="0050077F">
        <w:rPr>
          <w:bCs/>
          <w:sz w:val="20"/>
          <w:szCs w:val="20"/>
        </w:rPr>
        <w:t>do corona</w:t>
      </w:r>
      <w:proofErr w:type="gramEnd"/>
      <w:r w:rsidR="0050077F" w:rsidRPr="0050077F">
        <w:rPr>
          <w:bCs/>
          <w:sz w:val="20"/>
          <w:szCs w:val="20"/>
        </w:rPr>
        <w:t xml:space="preserve"> </w:t>
      </w:r>
      <w:r w:rsidRPr="0050077F">
        <w:rPr>
          <w:bCs/>
          <w:sz w:val="20"/>
          <w:szCs w:val="20"/>
        </w:rPr>
        <w:t xml:space="preserve">vírus(2019-nCov) a serem adotados pela Câmara Municipal de Nova Xavantina e seus departamentos e dá outras providencias. </w:t>
      </w:r>
    </w:p>
    <w:p w:rsidR="000A6E5A" w:rsidRPr="0050077F" w:rsidRDefault="000A6E5A" w:rsidP="000A6E5A">
      <w:pPr>
        <w:pStyle w:val="PargrafodaLista"/>
        <w:numPr>
          <w:ilvl w:val="0"/>
          <w:numId w:val="1"/>
        </w:numPr>
        <w:spacing w:after="200"/>
        <w:jc w:val="both"/>
        <w:rPr>
          <w:bCs/>
          <w:sz w:val="20"/>
          <w:szCs w:val="20"/>
        </w:rPr>
      </w:pPr>
      <w:r w:rsidRPr="0050077F">
        <w:rPr>
          <w:b/>
          <w:sz w:val="20"/>
          <w:szCs w:val="20"/>
        </w:rPr>
        <w:t xml:space="preserve">PROJETO DE DECRETO LEGISLATIVO Nº 003/2020, </w:t>
      </w:r>
      <w:r w:rsidRPr="0050077F">
        <w:rPr>
          <w:bCs/>
          <w:sz w:val="20"/>
          <w:szCs w:val="20"/>
        </w:rPr>
        <w:t>da Mesa Diretora q</w:t>
      </w:r>
      <w:r w:rsidR="0050077F" w:rsidRPr="0050077F">
        <w:rPr>
          <w:bCs/>
          <w:sz w:val="20"/>
          <w:szCs w:val="20"/>
        </w:rPr>
        <w:t xml:space="preserve">ue </w:t>
      </w:r>
      <w:r w:rsidRPr="0050077F">
        <w:rPr>
          <w:bCs/>
          <w:sz w:val="20"/>
          <w:szCs w:val="20"/>
        </w:rPr>
        <w:t>Dispõe sobre as contas do Município de Nova Xavantina Exercício 2018.</w:t>
      </w:r>
    </w:p>
    <w:p w:rsidR="000A6E5A" w:rsidRPr="0050077F" w:rsidRDefault="000A6E5A" w:rsidP="000A6E5A">
      <w:pPr>
        <w:pStyle w:val="PargrafodaLista"/>
        <w:numPr>
          <w:ilvl w:val="0"/>
          <w:numId w:val="1"/>
        </w:numPr>
        <w:spacing w:after="200"/>
        <w:jc w:val="both"/>
        <w:rPr>
          <w:b/>
          <w:sz w:val="20"/>
          <w:szCs w:val="20"/>
        </w:rPr>
      </w:pPr>
      <w:r w:rsidRPr="0050077F">
        <w:rPr>
          <w:b/>
          <w:sz w:val="20"/>
          <w:szCs w:val="20"/>
        </w:rPr>
        <w:t xml:space="preserve">REQUERIMENTO Nº 010/2020, </w:t>
      </w:r>
      <w:r w:rsidRPr="0050077F">
        <w:rPr>
          <w:bCs/>
          <w:sz w:val="20"/>
          <w:szCs w:val="20"/>
        </w:rPr>
        <w:t>do Vereador Eduardo Ribeiro da Silva ao Prefeito Municipal Requerendo que sejas adotado com urgência o Anexo 14 cronograma de ações do PPRA (Programa de Prevenção de Risco Ambientais) estabelecido no LTCAT (Laudo Técnico das Condições Ambientais de Trabalho)</w:t>
      </w:r>
      <w:r w:rsidR="00561810" w:rsidRPr="0050077F">
        <w:rPr>
          <w:bCs/>
          <w:sz w:val="20"/>
          <w:szCs w:val="20"/>
        </w:rPr>
        <w:t xml:space="preserve"> </w:t>
      </w:r>
      <w:r w:rsidRPr="0050077F">
        <w:rPr>
          <w:bCs/>
          <w:sz w:val="20"/>
          <w:szCs w:val="20"/>
        </w:rPr>
        <w:t>assim como PCMSO (Programa de Controle Medico de Saúde Ocupacional</w:t>
      </w:r>
      <w:proofErr w:type="gramStart"/>
      <w:r w:rsidRPr="0050077F">
        <w:rPr>
          <w:bCs/>
          <w:sz w:val="20"/>
          <w:szCs w:val="20"/>
        </w:rPr>
        <w:t xml:space="preserve"> )</w:t>
      </w:r>
      <w:proofErr w:type="gramEnd"/>
      <w:r w:rsidRPr="0050077F">
        <w:rPr>
          <w:bCs/>
          <w:sz w:val="20"/>
          <w:szCs w:val="20"/>
        </w:rPr>
        <w:t xml:space="preserve"> ocorrido  em 20 de fevereiro  de 2020.</w:t>
      </w:r>
    </w:p>
    <w:p w:rsidR="000A6E5A" w:rsidRPr="0050077F" w:rsidRDefault="000A6E5A" w:rsidP="000A6E5A">
      <w:pPr>
        <w:pStyle w:val="PargrafodaLista"/>
        <w:numPr>
          <w:ilvl w:val="0"/>
          <w:numId w:val="1"/>
        </w:numPr>
        <w:spacing w:after="200"/>
        <w:jc w:val="both"/>
        <w:rPr>
          <w:b/>
          <w:sz w:val="20"/>
          <w:szCs w:val="20"/>
        </w:rPr>
      </w:pPr>
      <w:r w:rsidRPr="0050077F">
        <w:rPr>
          <w:b/>
          <w:sz w:val="20"/>
          <w:szCs w:val="20"/>
        </w:rPr>
        <w:t xml:space="preserve">INDICAÇÃO N° 023/2020, </w:t>
      </w:r>
      <w:r w:rsidRPr="0050077F">
        <w:rPr>
          <w:sz w:val="20"/>
          <w:szCs w:val="20"/>
        </w:rPr>
        <w:t>do Plenário da Câmara Municipal ao Prefeito Municipal com cópia a Secretária Municipal de Educação no sentido de construir uma cobertura do portão de entrada até o recinto da escola Municipal Ivo Garcia Hespporte. Eduardo</w:t>
      </w:r>
    </w:p>
    <w:p w:rsidR="000A6E5A" w:rsidRPr="0050077F" w:rsidRDefault="000A6E5A" w:rsidP="000A6E5A">
      <w:pPr>
        <w:pStyle w:val="PargrafodaLista"/>
        <w:numPr>
          <w:ilvl w:val="0"/>
          <w:numId w:val="1"/>
        </w:numPr>
        <w:spacing w:after="200"/>
        <w:jc w:val="both"/>
        <w:rPr>
          <w:b/>
          <w:sz w:val="20"/>
          <w:szCs w:val="20"/>
        </w:rPr>
      </w:pPr>
      <w:r w:rsidRPr="0050077F">
        <w:rPr>
          <w:b/>
          <w:sz w:val="20"/>
          <w:szCs w:val="20"/>
        </w:rPr>
        <w:t xml:space="preserve">INDICAÇÃO N° 024/2020, </w:t>
      </w:r>
      <w:r w:rsidRPr="0050077F">
        <w:rPr>
          <w:sz w:val="20"/>
          <w:szCs w:val="20"/>
        </w:rPr>
        <w:t>do Plenário da Câmara Municipal ao Prefeito Municipal com cópia ao Secretário Municipal de Infraestrutura no sentido de colocar placa de sinalização informando as condições de proibição de para na contramão da Avenida Ministro João Alberto na Praça de Alimentação. Savio</w:t>
      </w:r>
    </w:p>
    <w:p w:rsidR="000A6E5A" w:rsidRPr="0050077F" w:rsidRDefault="000A6E5A" w:rsidP="000A6E5A">
      <w:pPr>
        <w:pStyle w:val="PargrafodaLista"/>
        <w:jc w:val="both"/>
        <w:rPr>
          <w:b/>
          <w:sz w:val="20"/>
          <w:szCs w:val="20"/>
        </w:rPr>
      </w:pPr>
    </w:p>
    <w:p w:rsidR="000A6E5A" w:rsidRPr="0050077F" w:rsidRDefault="000A6E5A" w:rsidP="000A6E5A">
      <w:pPr>
        <w:pStyle w:val="PargrafodaLista"/>
        <w:jc w:val="center"/>
        <w:rPr>
          <w:b/>
          <w:sz w:val="20"/>
          <w:szCs w:val="20"/>
          <w:u w:val="single"/>
        </w:rPr>
      </w:pPr>
      <w:r w:rsidRPr="0050077F">
        <w:rPr>
          <w:b/>
          <w:sz w:val="20"/>
          <w:szCs w:val="20"/>
          <w:u w:val="single"/>
        </w:rPr>
        <w:t>PAUTA DA ORDEM DO DIA DA SESSÃO ORDINÁRIA DO DIA 23 DE MARÇO DE 2020.</w:t>
      </w:r>
    </w:p>
    <w:p w:rsidR="000A6E5A" w:rsidRPr="0050077F" w:rsidRDefault="000A6E5A" w:rsidP="000A6E5A">
      <w:pPr>
        <w:pStyle w:val="PargrafodaLista"/>
        <w:jc w:val="center"/>
        <w:rPr>
          <w:b/>
          <w:sz w:val="20"/>
          <w:szCs w:val="20"/>
          <w:u w:val="single"/>
        </w:rPr>
      </w:pPr>
    </w:p>
    <w:p w:rsidR="000A6E5A" w:rsidRPr="0050077F" w:rsidRDefault="000A6E5A" w:rsidP="000A6E5A">
      <w:pPr>
        <w:pStyle w:val="PargrafodaLista"/>
        <w:numPr>
          <w:ilvl w:val="0"/>
          <w:numId w:val="2"/>
        </w:numPr>
        <w:spacing w:after="200"/>
        <w:jc w:val="both"/>
        <w:rPr>
          <w:bCs/>
          <w:sz w:val="20"/>
          <w:szCs w:val="20"/>
        </w:rPr>
      </w:pPr>
      <w:r w:rsidRPr="0050077F">
        <w:rPr>
          <w:b/>
          <w:sz w:val="20"/>
          <w:szCs w:val="20"/>
        </w:rPr>
        <w:t xml:space="preserve">PROJETO DE LEI LEGISLATIVO Nº 001/2020, </w:t>
      </w:r>
      <w:r w:rsidR="0050077F" w:rsidRPr="0050077F">
        <w:rPr>
          <w:bCs/>
          <w:sz w:val="20"/>
          <w:szCs w:val="20"/>
        </w:rPr>
        <w:t xml:space="preserve">da Mesa Diretora que </w:t>
      </w:r>
      <w:r w:rsidRPr="0050077F">
        <w:rPr>
          <w:bCs/>
          <w:sz w:val="20"/>
          <w:szCs w:val="20"/>
        </w:rPr>
        <w:t xml:space="preserve">Dispõe sobre alteração da Lei Municipal n° 1776, de </w:t>
      </w:r>
      <w:proofErr w:type="gramStart"/>
      <w:r w:rsidRPr="0050077F">
        <w:rPr>
          <w:bCs/>
          <w:sz w:val="20"/>
          <w:szCs w:val="20"/>
        </w:rPr>
        <w:t>3</w:t>
      </w:r>
      <w:proofErr w:type="gramEnd"/>
      <w:r w:rsidRPr="0050077F">
        <w:rPr>
          <w:bCs/>
          <w:sz w:val="20"/>
          <w:szCs w:val="20"/>
        </w:rPr>
        <w:t xml:space="preserve"> de fevereiro d</w:t>
      </w:r>
      <w:r w:rsidR="0050077F" w:rsidRPr="0050077F">
        <w:rPr>
          <w:bCs/>
          <w:sz w:val="20"/>
          <w:szCs w:val="20"/>
        </w:rPr>
        <w:t>e 2014 e dá outras providencias</w:t>
      </w:r>
      <w:r w:rsidRPr="0050077F">
        <w:rPr>
          <w:bCs/>
          <w:sz w:val="20"/>
          <w:szCs w:val="20"/>
        </w:rPr>
        <w:t>.</w:t>
      </w:r>
    </w:p>
    <w:p w:rsidR="000A6E5A" w:rsidRPr="0050077F" w:rsidRDefault="000A6E5A" w:rsidP="000A6E5A">
      <w:pPr>
        <w:pStyle w:val="PargrafodaLista"/>
        <w:ind w:left="1080"/>
        <w:jc w:val="both"/>
        <w:rPr>
          <w:bCs/>
          <w:sz w:val="20"/>
          <w:szCs w:val="20"/>
        </w:rPr>
      </w:pPr>
    </w:p>
    <w:p w:rsidR="000A6E5A" w:rsidRPr="0050077F" w:rsidRDefault="000A6E5A" w:rsidP="000A6E5A">
      <w:pPr>
        <w:pStyle w:val="PargrafodaLista"/>
        <w:numPr>
          <w:ilvl w:val="0"/>
          <w:numId w:val="2"/>
        </w:numPr>
        <w:spacing w:after="200"/>
        <w:jc w:val="both"/>
        <w:rPr>
          <w:b/>
          <w:sz w:val="20"/>
          <w:szCs w:val="20"/>
        </w:rPr>
      </w:pPr>
      <w:r w:rsidRPr="0050077F">
        <w:rPr>
          <w:b/>
          <w:sz w:val="20"/>
          <w:szCs w:val="20"/>
        </w:rPr>
        <w:t>EMENDA A LEI ORGÂNICA Nº 01/2020, DO Poder Executivo que Dá nova redação ao artigo 136 da Lei Orgânic</w:t>
      </w:r>
      <w:r w:rsidR="00561810" w:rsidRPr="0050077F">
        <w:rPr>
          <w:b/>
          <w:sz w:val="20"/>
          <w:szCs w:val="20"/>
        </w:rPr>
        <w:t>a Municipal de Nova Xavantina-MT</w:t>
      </w:r>
      <w:r w:rsidRPr="0050077F">
        <w:rPr>
          <w:b/>
          <w:sz w:val="20"/>
          <w:szCs w:val="20"/>
        </w:rPr>
        <w:t xml:space="preserve">. </w:t>
      </w:r>
    </w:p>
    <w:p w:rsidR="000A6E5A" w:rsidRPr="0050077F" w:rsidRDefault="000A6E5A" w:rsidP="000A6E5A">
      <w:pPr>
        <w:jc w:val="both"/>
        <w:rPr>
          <w:b/>
          <w:sz w:val="20"/>
          <w:szCs w:val="20"/>
        </w:rPr>
      </w:pPr>
    </w:p>
    <w:p w:rsidR="000A6E5A" w:rsidRPr="0050077F" w:rsidRDefault="000A6E5A" w:rsidP="000A6E5A">
      <w:pPr>
        <w:ind w:left="2124"/>
        <w:rPr>
          <w:b/>
          <w:sz w:val="20"/>
          <w:szCs w:val="20"/>
        </w:rPr>
      </w:pPr>
      <w:r w:rsidRPr="0050077F">
        <w:rPr>
          <w:b/>
          <w:sz w:val="20"/>
          <w:szCs w:val="20"/>
        </w:rPr>
        <w:t>Evaldo Euzébio de Freitas</w:t>
      </w:r>
    </w:p>
    <w:p w:rsidR="000A6E5A" w:rsidRPr="0050077F" w:rsidRDefault="000A6E5A" w:rsidP="000A6E5A">
      <w:pPr>
        <w:ind w:left="2124"/>
        <w:rPr>
          <w:b/>
          <w:sz w:val="20"/>
          <w:szCs w:val="20"/>
        </w:rPr>
      </w:pPr>
      <w:r w:rsidRPr="0050077F">
        <w:rPr>
          <w:b/>
          <w:sz w:val="20"/>
          <w:szCs w:val="20"/>
        </w:rPr>
        <w:t>Assessor Parlamentar</w:t>
      </w:r>
    </w:p>
    <w:p w:rsidR="00686156" w:rsidRPr="0050077F" w:rsidRDefault="000A6E5A" w:rsidP="00561810">
      <w:pPr>
        <w:ind w:left="2124"/>
        <w:rPr>
          <w:rFonts w:asciiTheme="minorHAnsi" w:hAnsiTheme="minorHAnsi" w:cstheme="minorBidi"/>
          <w:sz w:val="20"/>
          <w:szCs w:val="20"/>
        </w:rPr>
      </w:pPr>
      <w:r w:rsidRPr="0050077F">
        <w:rPr>
          <w:b/>
          <w:sz w:val="20"/>
          <w:szCs w:val="20"/>
        </w:rPr>
        <w:t>Portaria nº 400/2019</w:t>
      </w:r>
    </w:p>
    <w:sectPr w:rsidR="00686156" w:rsidRPr="0050077F" w:rsidSect="0050077F">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629CB"/>
    <w:multiLevelType w:val="hybridMultilevel"/>
    <w:tmpl w:val="1A6E66EA"/>
    <w:lvl w:ilvl="0" w:tplc="9AE85216">
      <w:start w:val="1"/>
      <w:numFmt w:val="decimal"/>
      <w:lvlText w:val="%1."/>
      <w:lvlJc w:val="lef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7B3F631A"/>
    <w:multiLevelType w:val="hybridMultilevel"/>
    <w:tmpl w:val="502406FC"/>
    <w:lvl w:ilvl="0" w:tplc="CEB0BAD0">
      <w:start w:val="1"/>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5A"/>
    <w:rsid w:val="000A6E5A"/>
    <w:rsid w:val="0050077F"/>
    <w:rsid w:val="00561810"/>
    <w:rsid w:val="00686156"/>
    <w:rsid w:val="00B63B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A6E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A6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609</Words>
  <Characters>3292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2020-03-23T20:57:00Z</cp:lastPrinted>
  <dcterms:created xsi:type="dcterms:W3CDTF">2020-03-23T15:04:00Z</dcterms:created>
  <dcterms:modified xsi:type="dcterms:W3CDTF">2020-03-27T18:13:00Z</dcterms:modified>
</cp:coreProperties>
</file>