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26" w:rsidRDefault="00265E26" w:rsidP="00265E2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65E26" w:rsidRPr="0092287E" w:rsidRDefault="00265E26" w:rsidP="00265E26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INDICAÇÃO N° 14</w:t>
      </w:r>
      <w:r>
        <w:rPr>
          <w:b/>
          <w:sz w:val="26"/>
          <w:szCs w:val="26"/>
        </w:rPr>
        <w:t>4</w:t>
      </w:r>
      <w:r w:rsidRPr="0092287E">
        <w:rPr>
          <w:b/>
          <w:sz w:val="26"/>
          <w:szCs w:val="26"/>
        </w:rPr>
        <w:t>/2019</w:t>
      </w:r>
    </w:p>
    <w:p w:rsidR="00265E26" w:rsidRPr="0092287E" w:rsidRDefault="00265E26" w:rsidP="00265E26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AUTOR: PLENÁRIO DA CÂMARA MUNICIPAL</w:t>
      </w:r>
    </w:p>
    <w:p w:rsidR="00265E26" w:rsidRPr="0092287E" w:rsidRDefault="00265E26" w:rsidP="00265E26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  <w:t xml:space="preserve">     Eduardo Ribeiro da Silva</w:t>
      </w:r>
    </w:p>
    <w:p w:rsidR="00265E26" w:rsidRPr="0092287E" w:rsidRDefault="00265E26" w:rsidP="00265E26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 xml:space="preserve">     </w:t>
      </w:r>
    </w:p>
    <w:p w:rsidR="00265E26" w:rsidRPr="0092287E" w:rsidRDefault="00265E26" w:rsidP="00265E26">
      <w:pPr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Senhor Presidente</w:t>
      </w:r>
      <w:r w:rsidRPr="0092287E">
        <w:rPr>
          <w:vanish/>
          <w:sz w:val="26"/>
          <w:szCs w:val="26"/>
        </w:rPr>
        <w:t>hospital Muni</w:t>
      </w:r>
    </w:p>
    <w:p w:rsidR="00265E26" w:rsidRPr="0092287E" w:rsidRDefault="00265E26" w:rsidP="00265E26">
      <w:pPr>
        <w:jc w:val="both"/>
        <w:rPr>
          <w:sz w:val="26"/>
          <w:szCs w:val="26"/>
        </w:rPr>
      </w:pPr>
      <w:r w:rsidRPr="0092287E">
        <w:rPr>
          <w:sz w:val="26"/>
          <w:szCs w:val="26"/>
        </w:rPr>
        <w:tab/>
      </w:r>
      <w:r w:rsidRPr="0092287E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2287E">
        <w:rPr>
          <w:sz w:val="26"/>
          <w:szCs w:val="26"/>
        </w:rPr>
        <w:t>o Soberano Plenário, solicito</w:t>
      </w:r>
      <w:proofErr w:type="gramEnd"/>
      <w:r w:rsidRPr="0092287E">
        <w:rPr>
          <w:sz w:val="26"/>
          <w:szCs w:val="26"/>
        </w:rPr>
        <w:t xml:space="preserve"> a V. Exa., que seja encaminhado expediente ao Deputado Estadual D</w:t>
      </w:r>
      <w:r>
        <w:rPr>
          <w:sz w:val="26"/>
          <w:szCs w:val="26"/>
        </w:rPr>
        <w:t>ilmar Dal Bosco</w:t>
      </w:r>
      <w:r w:rsidRPr="0092287E">
        <w:rPr>
          <w:sz w:val="26"/>
          <w:szCs w:val="26"/>
        </w:rPr>
        <w:t xml:space="preserve"> mostrando a necessidade destinar recursos através de Emenda Parlamentar para o Município de Nova Xavantina para aqu</w:t>
      </w:r>
      <w:r>
        <w:rPr>
          <w:sz w:val="26"/>
          <w:szCs w:val="26"/>
        </w:rPr>
        <w:t xml:space="preserve">isição de aparelho de Emissão </w:t>
      </w:r>
      <w:proofErr w:type="spellStart"/>
      <w:r>
        <w:rPr>
          <w:sz w:val="26"/>
          <w:szCs w:val="26"/>
        </w:rPr>
        <w:t>O</w:t>
      </w:r>
      <w:r w:rsidRPr="0092287E">
        <w:rPr>
          <w:sz w:val="26"/>
          <w:szCs w:val="26"/>
        </w:rPr>
        <w:t>toacústicas</w:t>
      </w:r>
      <w:proofErr w:type="spellEnd"/>
      <w:r w:rsidRPr="0092287E">
        <w:rPr>
          <w:sz w:val="26"/>
          <w:szCs w:val="26"/>
        </w:rPr>
        <w:t xml:space="preserve"> Evocadas (EOAS), para realização do Teste da Orelhinha aos nossos recém-nascidos.</w:t>
      </w:r>
    </w:p>
    <w:p w:rsidR="00265E26" w:rsidRPr="0092287E" w:rsidRDefault="00265E26" w:rsidP="00265E26">
      <w:pPr>
        <w:jc w:val="both"/>
        <w:rPr>
          <w:sz w:val="26"/>
          <w:szCs w:val="26"/>
        </w:rPr>
      </w:pPr>
      <w:r w:rsidRPr="0092287E">
        <w:rPr>
          <w:sz w:val="26"/>
          <w:szCs w:val="26"/>
        </w:rPr>
        <w:t xml:space="preserve"> </w:t>
      </w:r>
    </w:p>
    <w:p w:rsidR="00265E26" w:rsidRPr="0092287E" w:rsidRDefault="00265E26" w:rsidP="00265E26">
      <w:pPr>
        <w:jc w:val="both"/>
        <w:rPr>
          <w:b/>
          <w:vanish/>
          <w:sz w:val="26"/>
          <w:szCs w:val="26"/>
        </w:rPr>
      </w:pPr>
    </w:p>
    <w:p w:rsidR="00265E26" w:rsidRDefault="00265E26" w:rsidP="00265E26">
      <w:pPr>
        <w:jc w:val="both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  <w:t>J U S T I F I C A T I VA</w:t>
      </w:r>
    </w:p>
    <w:p w:rsidR="00265E26" w:rsidRPr="0092287E" w:rsidRDefault="00265E26" w:rsidP="00265E26">
      <w:pPr>
        <w:jc w:val="both"/>
        <w:rPr>
          <w:b/>
          <w:sz w:val="26"/>
          <w:szCs w:val="26"/>
        </w:rPr>
      </w:pPr>
    </w:p>
    <w:p w:rsidR="00265E26" w:rsidRPr="0092287E" w:rsidRDefault="00265E26" w:rsidP="00265E26">
      <w:pPr>
        <w:shd w:val="clear" w:color="auto" w:fill="FFFFFF"/>
        <w:jc w:val="both"/>
        <w:rPr>
          <w:sz w:val="26"/>
          <w:szCs w:val="26"/>
        </w:rPr>
      </w:pPr>
      <w:r w:rsidRPr="0092287E">
        <w:rPr>
          <w:b/>
          <w:sz w:val="26"/>
          <w:szCs w:val="26"/>
        </w:rPr>
        <w:tab/>
      </w:r>
      <w:r w:rsidRPr="0092287E">
        <w:rPr>
          <w:b/>
          <w:sz w:val="26"/>
          <w:szCs w:val="26"/>
        </w:rPr>
        <w:tab/>
      </w:r>
      <w:r w:rsidRPr="0092287E">
        <w:rPr>
          <w:bCs/>
          <w:sz w:val="26"/>
          <w:szCs w:val="26"/>
        </w:rPr>
        <w:t xml:space="preserve">Esta nossa Indicação </w:t>
      </w:r>
      <w:r w:rsidRPr="0092287E">
        <w:rPr>
          <w:color w:val="000000"/>
          <w:sz w:val="26"/>
          <w:szCs w:val="26"/>
        </w:rPr>
        <w:t xml:space="preserve">se faz jus mediante  a triagem auditiva neonatal é obrigatória e garantida por Lei n°12.303 de </w:t>
      </w:r>
      <w:proofErr w:type="gramStart"/>
      <w:r w:rsidRPr="0092287E">
        <w:rPr>
          <w:color w:val="000000"/>
          <w:sz w:val="26"/>
          <w:szCs w:val="26"/>
        </w:rPr>
        <w:t>2</w:t>
      </w:r>
      <w:proofErr w:type="gramEnd"/>
      <w:r w:rsidRPr="0092287E">
        <w:rPr>
          <w:color w:val="000000"/>
          <w:sz w:val="26"/>
          <w:szCs w:val="26"/>
        </w:rPr>
        <w:t xml:space="preserve"> de agosto de 2010   onde os recém nascidos são avaliados nos três primeiros meses de vida para diagnóstico precoce de perda auditiva, ressaltando que  quanto mais</w:t>
      </w:r>
      <w:r>
        <w:rPr>
          <w:color w:val="000000"/>
          <w:sz w:val="26"/>
          <w:szCs w:val="26"/>
        </w:rPr>
        <w:t xml:space="preserve"> cedo o diagnóstico</w:t>
      </w:r>
      <w:bookmarkStart w:id="0" w:name="_GoBack"/>
      <w:bookmarkEnd w:id="0"/>
      <w:r>
        <w:rPr>
          <w:color w:val="000000"/>
          <w:sz w:val="26"/>
          <w:szCs w:val="26"/>
        </w:rPr>
        <w:t xml:space="preserve"> melhores a</w:t>
      </w:r>
      <w:r w:rsidRPr="0092287E">
        <w:rPr>
          <w:color w:val="000000"/>
          <w:sz w:val="26"/>
          <w:szCs w:val="26"/>
        </w:rPr>
        <w:t xml:space="preserve">s condições para criança ter desenvolvimento mais natural da oralidade.  </w:t>
      </w:r>
      <w:r w:rsidRPr="0092287E">
        <w:rPr>
          <w:sz w:val="26"/>
          <w:szCs w:val="26"/>
        </w:rPr>
        <w:t>Assim peço o apoio dos nobres pares desta Casa de Leis para aprovação desta nossa indicação.</w:t>
      </w:r>
    </w:p>
    <w:p w:rsidR="00265E26" w:rsidRPr="0092287E" w:rsidRDefault="00265E26" w:rsidP="00265E26">
      <w:pPr>
        <w:jc w:val="both"/>
        <w:rPr>
          <w:sz w:val="26"/>
          <w:szCs w:val="26"/>
        </w:rPr>
      </w:pPr>
    </w:p>
    <w:p w:rsidR="00265E26" w:rsidRPr="0092287E" w:rsidRDefault="00265E26" w:rsidP="00265E26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Sala das Sessões da Câmara Municipal</w:t>
      </w:r>
    </w:p>
    <w:p w:rsidR="00265E26" w:rsidRPr="0092287E" w:rsidRDefault="00265E26" w:rsidP="00265E26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Palácio Adiel Antônio Ribeiro</w:t>
      </w:r>
    </w:p>
    <w:p w:rsidR="00265E26" w:rsidRPr="0092287E" w:rsidRDefault="00265E26" w:rsidP="00265E26">
      <w:pPr>
        <w:ind w:left="1416"/>
        <w:rPr>
          <w:b/>
          <w:sz w:val="26"/>
          <w:szCs w:val="26"/>
        </w:rPr>
      </w:pPr>
      <w:r w:rsidRPr="0092287E">
        <w:rPr>
          <w:b/>
          <w:sz w:val="26"/>
          <w:szCs w:val="26"/>
        </w:rPr>
        <w:t>Nova Xavantina-MT, 21 de outubro de 2019.</w:t>
      </w:r>
    </w:p>
    <w:p w:rsidR="00265E26" w:rsidRPr="0092287E" w:rsidRDefault="00265E26" w:rsidP="00265E26">
      <w:pPr>
        <w:jc w:val="center"/>
        <w:rPr>
          <w:b/>
          <w:sz w:val="26"/>
          <w:szCs w:val="26"/>
        </w:rPr>
      </w:pPr>
    </w:p>
    <w:p w:rsidR="00265E26" w:rsidRPr="0092287E" w:rsidRDefault="00265E26" w:rsidP="00265E26">
      <w:pPr>
        <w:ind w:left="708" w:firstLine="708"/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Eduardo Ribeiro da Silva </w:t>
      </w:r>
    </w:p>
    <w:p w:rsidR="00265E26" w:rsidRPr="0092287E" w:rsidRDefault="00265E26" w:rsidP="00265E26">
      <w:pPr>
        <w:rPr>
          <w:b/>
          <w:bCs/>
          <w:sz w:val="26"/>
          <w:szCs w:val="26"/>
        </w:rPr>
      </w:pPr>
      <w:r w:rsidRPr="0092287E">
        <w:rPr>
          <w:b/>
          <w:bCs/>
          <w:sz w:val="26"/>
          <w:szCs w:val="26"/>
        </w:rPr>
        <w:t xml:space="preserve">                       Vereador</w:t>
      </w:r>
    </w:p>
    <w:p w:rsidR="00265E26" w:rsidRPr="0092287E" w:rsidRDefault="00265E26" w:rsidP="00265E26">
      <w:pPr>
        <w:rPr>
          <w:sz w:val="26"/>
          <w:szCs w:val="26"/>
        </w:rPr>
      </w:pPr>
    </w:p>
    <w:p w:rsidR="00265E26" w:rsidRPr="0092287E" w:rsidRDefault="00265E26" w:rsidP="00265E26">
      <w:pPr>
        <w:rPr>
          <w:sz w:val="26"/>
          <w:szCs w:val="26"/>
        </w:rPr>
      </w:pPr>
      <w:r w:rsidRPr="0092287E">
        <w:rPr>
          <w:sz w:val="26"/>
          <w:szCs w:val="26"/>
        </w:rPr>
        <w:t>Edilson F. Caetano                Elias Bueno de Souza        Fernando N. de Sousa</w:t>
      </w:r>
      <w:proofErr w:type="gramStart"/>
      <w:r w:rsidRPr="0092287E">
        <w:rPr>
          <w:sz w:val="26"/>
          <w:szCs w:val="26"/>
        </w:rPr>
        <w:t xml:space="preserve">    </w:t>
      </w:r>
    </w:p>
    <w:p w:rsidR="00265E26" w:rsidRPr="0092287E" w:rsidRDefault="00265E26" w:rsidP="00265E26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265E26" w:rsidRPr="0092287E" w:rsidRDefault="00265E26" w:rsidP="00265E26">
      <w:pPr>
        <w:rPr>
          <w:sz w:val="26"/>
          <w:szCs w:val="26"/>
        </w:rPr>
      </w:pPr>
      <w:r w:rsidRPr="0092287E">
        <w:rPr>
          <w:sz w:val="26"/>
          <w:szCs w:val="26"/>
        </w:rPr>
        <w:t xml:space="preserve"> Luismar B. da Silva            Paulo Cesar Trindade               Joao Machado Neto     </w:t>
      </w:r>
    </w:p>
    <w:p w:rsidR="00265E26" w:rsidRPr="0092287E" w:rsidRDefault="00265E26" w:rsidP="00265E26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92287E">
        <w:rPr>
          <w:sz w:val="26"/>
          <w:szCs w:val="26"/>
        </w:rPr>
        <w:tab/>
      </w:r>
    </w:p>
    <w:p w:rsidR="00265E26" w:rsidRPr="0092287E" w:rsidRDefault="00265E26" w:rsidP="00265E26">
      <w:pPr>
        <w:rPr>
          <w:sz w:val="26"/>
          <w:szCs w:val="26"/>
        </w:rPr>
      </w:pPr>
      <w:r w:rsidRPr="0092287E">
        <w:rPr>
          <w:sz w:val="26"/>
          <w:szCs w:val="26"/>
        </w:rPr>
        <w:t>Pedro Luís Breitenbach     Savio Luís F. Vereador</w:t>
      </w:r>
      <w:proofErr w:type="gramStart"/>
      <w:r w:rsidRPr="0092287E">
        <w:rPr>
          <w:sz w:val="26"/>
          <w:szCs w:val="26"/>
        </w:rPr>
        <w:t xml:space="preserve">    </w:t>
      </w:r>
      <w:proofErr w:type="gramEnd"/>
      <w:r w:rsidRPr="0092287E">
        <w:rPr>
          <w:sz w:val="26"/>
          <w:szCs w:val="26"/>
        </w:rPr>
        <w:t>Rosemeire Aparecida Pazeto</w:t>
      </w:r>
    </w:p>
    <w:p w:rsidR="00265E26" w:rsidRPr="0092287E" w:rsidRDefault="00265E26" w:rsidP="00265E26">
      <w:pPr>
        <w:rPr>
          <w:sz w:val="26"/>
          <w:szCs w:val="26"/>
        </w:rPr>
      </w:pPr>
    </w:p>
    <w:p w:rsidR="00265E26" w:rsidRPr="0092287E" w:rsidRDefault="00265E26" w:rsidP="00265E26">
      <w:pPr>
        <w:rPr>
          <w:sz w:val="26"/>
          <w:szCs w:val="26"/>
        </w:rPr>
      </w:pPr>
      <w:r w:rsidRPr="0092287E">
        <w:rPr>
          <w:sz w:val="26"/>
          <w:szCs w:val="26"/>
        </w:rPr>
        <w:t>Valteri Araújo da Silva</w:t>
      </w:r>
    </w:p>
    <w:p w:rsidR="00265E26" w:rsidRPr="009D6E10" w:rsidRDefault="00265E26" w:rsidP="00265E26">
      <w:pPr>
        <w:rPr>
          <w:sz w:val="26"/>
          <w:szCs w:val="26"/>
        </w:rPr>
      </w:pPr>
    </w:p>
    <w:p w:rsidR="00265E26" w:rsidRDefault="00265E26" w:rsidP="00265E26">
      <w:pPr>
        <w:jc w:val="both"/>
        <w:rPr>
          <w:bCs/>
          <w:sz w:val="26"/>
          <w:szCs w:val="26"/>
        </w:rPr>
      </w:pPr>
    </w:p>
    <w:p w:rsidR="00265E26" w:rsidRDefault="00265E26" w:rsidP="00265E26">
      <w:pPr>
        <w:jc w:val="both"/>
        <w:rPr>
          <w:bCs/>
          <w:sz w:val="26"/>
          <w:szCs w:val="26"/>
        </w:rPr>
      </w:pPr>
    </w:p>
    <w:p w:rsidR="00265E26" w:rsidRDefault="00265E26" w:rsidP="00265E26">
      <w:pPr>
        <w:jc w:val="both"/>
        <w:rPr>
          <w:bCs/>
          <w:sz w:val="26"/>
          <w:szCs w:val="26"/>
        </w:rPr>
      </w:pPr>
    </w:p>
    <w:p w:rsidR="0088207B" w:rsidRDefault="0088207B"/>
    <w:sectPr w:rsidR="008820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26"/>
    <w:rsid w:val="00265E26"/>
    <w:rsid w:val="0088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E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E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2019-10-22T15:36:00Z</dcterms:created>
  <dcterms:modified xsi:type="dcterms:W3CDTF">2019-10-22T15:38:00Z</dcterms:modified>
</cp:coreProperties>
</file>