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4E" w:rsidRDefault="00EB044E" w:rsidP="00EB04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B044E" w:rsidRPr="00AC5071" w:rsidRDefault="00EB044E" w:rsidP="00EB044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INDICAÇÃO N° 0</w:t>
      </w:r>
      <w:r>
        <w:rPr>
          <w:rFonts w:ascii="Times New Roman" w:hAnsi="Times New Roman" w:cs="Times New Roman"/>
          <w:b/>
          <w:sz w:val="26"/>
          <w:szCs w:val="26"/>
        </w:rPr>
        <w:t>98</w:t>
      </w:r>
      <w:r w:rsidRPr="00AC5071">
        <w:rPr>
          <w:rFonts w:ascii="Times New Roman" w:hAnsi="Times New Roman" w:cs="Times New Roman"/>
          <w:b/>
          <w:sz w:val="26"/>
          <w:szCs w:val="26"/>
        </w:rPr>
        <w:t>/2019</w:t>
      </w:r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EB044E" w:rsidRPr="00AC5071" w:rsidRDefault="00EB044E" w:rsidP="00EB044E">
      <w:pPr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B044E" w:rsidRPr="00AC5071" w:rsidRDefault="00EB044E" w:rsidP="00EB044E">
      <w:pPr>
        <w:jc w:val="both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 xml:space="preserve"> a V. Exa., que seja encaminhado expediente ao Senador da Republica Jaime Verissimo de Campos no sentido viabilizar recursos através de emenda Parlamentar para </w:t>
      </w:r>
      <w:r>
        <w:rPr>
          <w:rFonts w:ascii="Times New Roman" w:hAnsi="Times New Roman" w:cs="Times New Roman"/>
          <w:sz w:val="26"/>
          <w:szCs w:val="26"/>
        </w:rPr>
        <w:t xml:space="preserve">fazer asfaltamento de ruas no Bairro Toneto </w:t>
      </w:r>
      <w:r w:rsidR="00E666A1">
        <w:rPr>
          <w:rFonts w:ascii="Times New Roman" w:hAnsi="Times New Roman" w:cs="Times New Roman"/>
          <w:sz w:val="26"/>
          <w:szCs w:val="26"/>
        </w:rPr>
        <w:t>de Nova Xavantina-</w:t>
      </w:r>
      <w:r w:rsidRPr="00AC5071">
        <w:rPr>
          <w:rFonts w:ascii="Times New Roman" w:hAnsi="Times New Roman" w:cs="Times New Roman"/>
          <w:sz w:val="26"/>
          <w:szCs w:val="26"/>
        </w:rPr>
        <w:t>MT</w:t>
      </w:r>
      <w:r>
        <w:rPr>
          <w:rFonts w:ascii="Times New Roman" w:hAnsi="Times New Roman" w:cs="Times New Roman"/>
          <w:sz w:val="26"/>
          <w:szCs w:val="26"/>
        </w:rPr>
        <w:t xml:space="preserve">, num total de 40 mil metros quadrados </w:t>
      </w:r>
    </w:p>
    <w:p w:rsidR="00EB044E" w:rsidRPr="00AC5071" w:rsidRDefault="00EB044E" w:rsidP="00EB044E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EB044E" w:rsidRPr="00AC5071" w:rsidRDefault="00EB044E" w:rsidP="00EB044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EB044E" w:rsidRPr="00AC5071" w:rsidRDefault="00EB044E" w:rsidP="00EB044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>Esta nossa Indicação se justifica pelo fato de que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refe</w:t>
      </w:r>
      <w:r w:rsidR="00E666A1">
        <w:rPr>
          <w:rFonts w:ascii="Times New Roman" w:eastAsia="Calibri" w:hAnsi="Times New Roman" w:cs="Times New Roman"/>
          <w:sz w:val="28"/>
          <w:szCs w:val="28"/>
        </w:rPr>
        <w:t>rido bairro é o maior do nosso M</w:t>
      </w:r>
      <w:r>
        <w:rPr>
          <w:rFonts w:ascii="Times New Roman" w:eastAsia="Calibri" w:hAnsi="Times New Roman" w:cs="Times New Roman"/>
          <w:sz w:val="28"/>
          <w:szCs w:val="28"/>
        </w:rPr>
        <w:t>unicípio necessitando de uma demanda especial para sanar esses déficits relacionados com pavimentação asfáltica, evidenciando os benefícios físic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os</w:t>
      </w:r>
      <w:r w:rsidR="00E666A1">
        <w:rPr>
          <w:rFonts w:ascii="Times New Roman" w:eastAsia="Calibri" w:hAnsi="Times New Roman" w:cs="Times New Roman"/>
          <w:sz w:val="28"/>
          <w:szCs w:val="28"/>
        </w:rPr>
        <w:t xml:space="preserve"> evidenciando a valorização do B</w:t>
      </w:r>
      <w:r>
        <w:rPr>
          <w:rFonts w:ascii="Times New Roman" w:eastAsia="Calibri" w:hAnsi="Times New Roman" w:cs="Times New Roman"/>
          <w:sz w:val="28"/>
          <w:szCs w:val="28"/>
        </w:rPr>
        <w:t xml:space="preserve">airro e para saúde da população que sofre com </w:t>
      </w:r>
      <w:r w:rsidR="008F3480">
        <w:rPr>
          <w:rFonts w:ascii="Times New Roman" w:eastAsia="Calibri" w:hAnsi="Times New Roman" w:cs="Times New Roman"/>
          <w:sz w:val="28"/>
          <w:szCs w:val="28"/>
        </w:rPr>
        <w:t>problemas respiratórios entre outros oriundos da proliferação da poeira</w:t>
      </w:r>
      <w:r w:rsidRPr="00AC507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  <w:r w:rsidRPr="00AC5071">
        <w:rPr>
          <w:rFonts w:ascii="Times New Roman" w:hAnsi="Times New Roman" w:cs="Times New Roman"/>
          <w:sz w:val="26"/>
          <w:szCs w:val="26"/>
        </w:rPr>
        <w:t xml:space="preserve"> Assim peço o apoio dos nobres pares desta Casa de Leis para aprovação desta nossa indicação.</w:t>
      </w:r>
    </w:p>
    <w:p w:rsidR="00EB044E" w:rsidRPr="00AC5071" w:rsidRDefault="00EB044E" w:rsidP="00EB04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044E" w:rsidRPr="00AC5071" w:rsidRDefault="00EB044E" w:rsidP="00EB044E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EB044E" w:rsidRPr="00AC5071" w:rsidRDefault="00EB044E" w:rsidP="00EB044E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EB044E" w:rsidRPr="00AC5071" w:rsidRDefault="00EB044E" w:rsidP="00EB044E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Nova Xavantina-MT, 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agosto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2019.</w:t>
      </w:r>
    </w:p>
    <w:p w:rsidR="00EB044E" w:rsidRPr="00AC5071" w:rsidRDefault="00EB044E" w:rsidP="00EB044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44E" w:rsidRPr="00AC5071" w:rsidRDefault="00EB044E" w:rsidP="00EB044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Eduardo Ribeiro da Silva </w:t>
      </w:r>
    </w:p>
    <w:p w:rsidR="00EB044E" w:rsidRPr="00AC5071" w:rsidRDefault="00EB044E" w:rsidP="00EB044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                                                  Vereador</w:t>
      </w:r>
    </w:p>
    <w:p w:rsidR="00EB044E" w:rsidRPr="00AC5071" w:rsidRDefault="00EB044E" w:rsidP="00EB04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B044E" w:rsidRPr="00AC5071" w:rsidRDefault="00EB044E" w:rsidP="00EB044E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   Joao Machado Neto     </w:t>
      </w:r>
    </w:p>
    <w:p w:rsidR="00EB044E" w:rsidRPr="00AC5071" w:rsidRDefault="00EB044E" w:rsidP="00EB044E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</w:p>
    <w:p w:rsidR="00EB044E" w:rsidRPr="00AC5071" w:rsidRDefault="00EB044E" w:rsidP="00EB04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EB044E" w:rsidRPr="00AC5071" w:rsidRDefault="00EB044E" w:rsidP="00EB04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044E" w:rsidRPr="00213902" w:rsidRDefault="00EB044E" w:rsidP="00EB044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EB044E" w:rsidRDefault="00EB044E" w:rsidP="00EB044E">
      <w:pPr>
        <w:spacing w:after="0"/>
        <w:rPr>
          <w:b/>
          <w:sz w:val="26"/>
          <w:szCs w:val="26"/>
        </w:rPr>
      </w:pPr>
    </w:p>
    <w:p w:rsidR="00EB044E" w:rsidRDefault="00EB044E" w:rsidP="00EB044E">
      <w:pPr>
        <w:spacing w:after="0"/>
        <w:rPr>
          <w:b/>
          <w:sz w:val="26"/>
          <w:szCs w:val="26"/>
        </w:rPr>
      </w:pPr>
    </w:p>
    <w:p w:rsidR="00A15AF4" w:rsidRDefault="00A15AF4"/>
    <w:sectPr w:rsidR="00A15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4E"/>
    <w:rsid w:val="008F3480"/>
    <w:rsid w:val="00A15AF4"/>
    <w:rsid w:val="00E666A1"/>
    <w:rsid w:val="00EB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4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2019-08-07T18:09:00Z</dcterms:created>
  <dcterms:modified xsi:type="dcterms:W3CDTF">2019-08-07T18:52:00Z</dcterms:modified>
</cp:coreProperties>
</file>