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E2F" w:rsidRPr="00760E2F" w:rsidRDefault="00760E2F" w:rsidP="00760E2F">
      <w:pPr>
        <w:rPr>
          <w:rFonts w:ascii="Times New Roman" w:hAnsi="Times New Roman" w:cs="Times New Roman"/>
          <w:sz w:val="20"/>
          <w:szCs w:val="20"/>
          <w:u w:val="single"/>
        </w:rPr>
      </w:pPr>
      <w:bookmarkStart w:id="0" w:name="_GoBack"/>
      <w:bookmarkEnd w:id="0"/>
    </w:p>
    <w:p w:rsidR="00760E2F" w:rsidRPr="00760E2F" w:rsidRDefault="00760E2F" w:rsidP="00760E2F">
      <w:pPr>
        <w:rPr>
          <w:rFonts w:ascii="Times New Roman" w:hAnsi="Times New Roman" w:cs="Times New Roman"/>
          <w:sz w:val="20"/>
          <w:szCs w:val="20"/>
          <w:u w:val="single"/>
        </w:rPr>
      </w:pPr>
    </w:p>
    <w:p w:rsidR="00760E2F" w:rsidRPr="00760E2F" w:rsidRDefault="00760E2F" w:rsidP="00760E2F">
      <w:pPr>
        <w:jc w:val="right"/>
        <w:rPr>
          <w:rFonts w:ascii="Times New Roman" w:hAnsi="Times New Roman" w:cs="Times New Roman"/>
          <w:b/>
          <w:sz w:val="20"/>
          <w:szCs w:val="20"/>
          <w:u w:val="single"/>
        </w:rPr>
      </w:pPr>
      <w:r w:rsidRPr="00760E2F">
        <w:rPr>
          <w:rFonts w:ascii="Times New Roman" w:hAnsi="Times New Roman" w:cs="Times New Roman"/>
          <w:sz w:val="20"/>
          <w:szCs w:val="20"/>
          <w:u w:val="single"/>
        </w:rPr>
        <w:t>P</w:t>
      </w:r>
      <w:r w:rsidRPr="00760E2F">
        <w:rPr>
          <w:rFonts w:ascii="Times New Roman" w:hAnsi="Times New Roman" w:cs="Times New Roman"/>
          <w:b/>
          <w:sz w:val="20"/>
          <w:szCs w:val="20"/>
          <w:u w:val="single"/>
        </w:rPr>
        <w:t>AUTA DA SESSÃO ORDINÁRIA DO DIA 21 DE OUTUBRO DE 2019.</w:t>
      </w: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PROJETO DE LEI LEGISLATIVO N° 17/2019, </w:t>
      </w:r>
      <w:r w:rsidRPr="00760E2F">
        <w:rPr>
          <w:rFonts w:ascii="Times New Roman" w:hAnsi="Times New Roman" w:cs="Times New Roman"/>
          <w:bCs/>
          <w:sz w:val="20"/>
          <w:szCs w:val="20"/>
        </w:rPr>
        <w:t xml:space="preserve">do Vereador João Machado Neto que Denomina Logradouro Público do Município de Nova Xavantina. </w:t>
      </w:r>
    </w:p>
    <w:p w:rsidR="00760E2F" w:rsidRPr="00760E2F" w:rsidRDefault="00760E2F" w:rsidP="00760E2F">
      <w:pPr>
        <w:pStyle w:val="PargrafodaLista"/>
        <w:spacing w:line="240" w:lineRule="auto"/>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REQUERIMENTO Nª 047/2019, </w:t>
      </w:r>
      <w:r w:rsidRPr="00760E2F">
        <w:rPr>
          <w:rFonts w:ascii="Times New Roman" w:hAnsi="Times New Roman" w:cs="Times New Roman"/>
          <w:bCs/>
          <w:sz w:val="20"/>
          <w:szCs w:val="20"/>
        </w:rPr>
        <w:t>do Vereador Elias Bueno de Souza ao Prefeito Municipal com cópia ao Auditor Público requerendo comprovante dos pagamentos feitos em 2017, 2018 e 2019 a Empresa BIG BRAIN, com copias das respectivas notas fiscais do período.</w:t>
      </w:r>
    </w:p>
    <w:p w:rsidR="00760E2F" w:rsidRPr="00760E2F" w:rsidRDefault="00760E2F" w:rsidP="00760E2F">
      <w:pPr>
        <w:pStyle w:val="PargrafodaLista"/>
        <w:spacing w:line="240" w:lineRule="auto"/>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INDICAÇÃO N° 142/2019, </w:t>
      </w:r>
      <w:r w:rsidRPr="00760E2F">
        <w:rPr>
          <w:rFonts w:ascii="Times New Roman" w:hAnsi="Times New Roman" w:cs="Times New Roman"/>
          <w:sz w:val="20"/>
          <w:szCs w:val="20"/>
        </w:rPr>
        <w:t>do Plenário da Câmara Municipal ao Prefeito Municipal com cópia ao Secretário Municipal de Infraestrutura no sentido de adquirir um parque infantil para ser implantado na Praça do Pau de Óleo localizado na Rua Mal Candido Rondon, Bairro Jardim Alvorada Setor Xavantina. Eduardo</w:t>
      </w:r>
    </w:p>
    <w:p w:rsidR="00760E2F" w:rsidRPr="00760E2F" w:rsidRDefault="00760E2F" w:rsidP="00760E2F">
      <w:pPr>
        <w:pStyle w:val="PargrafodaLista"/>
        <w:spacing w:line="240" w:lineRule="auto"/>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INDICAÇÃO N° 143/2019, </w:t>
      </w:r>
      <w:r w:rsidRPr="00760E2F">
        <w:rPr>
          <w:rFonts w:ascii="Times New Roman" w:hAnsi="Times New Roman" w:cs="Times New Roman"/>
          <w:sz w:val="20"/>
          <w:szCs w:val="20"/>
        </w:rPr>
        <w:t>do Plenário da Câmara Municipal ao Deputado Estadual Dr. José Eugenio de Paiva no sentido de destinar recursos financeiros através de Emenda Parlamentar para aquisição de um aparelho de Emissão Fotoacústicas Evocadas (EOAS) para o Município de Nova Xavantina realizar o Teste da Orelhinha em nossos recém-nascidos. Eduardo</w:t>
      </w:r>
    </w:p>
    <w:p w:rsidR="00760E2F" w:rsidRPr="00760E2F" w:rsidRDefault="00760E2F" w:rsidP="00760E2F">
      <w:pPr>
        <w:pStyle w:val="PargrafodaLista"/>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INDICAÇÃO N° 144/2019, </w:t>
      </w:r>
      <w:r w:rsidRPr="00760E2F">
        <w:rPr>
          <w:rFonts w:ascii="Times New Roman" w:hAnsi="Times New Roman" w:cs="Times New Roman"/>
          <w:sz w:val="20"/>
          <w:szCs w:val="20"/>
        </w:rPr>
        <w:t>do Plenário da Câmara Municipal ao Deputado Estadual Dilmar Dal Bosco no sentido de destinar recursos financeiros através de Emenda Parlamentar para aquisição de um aparelho de Emissão Fotoacústicas Evocadas (EOAS) para o Município de Nova Xavantina realizar o Teste da Orelhinha em nossos recém-nascidos. Eduardo</w:t>
      </w:r>
    </w:p>
    <w:p w:rsidR="00760E2F" w:rsidRPr="00760E2F" w:rsidRDefault="00760E2F" w:rsidP="00760E2F">
      <w:pPr>
        <w:pStyle w:val="PargrafodaLista"/>
        <w:spacing w:line="240" w:lineRule="auto"/>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INDICAÇÃO N° 145/2019, </w:t>
      </w:r>
      <w:r w:rsidRPr="00760E2F">
        <w:rPr>
          <w:rFonts w:ascii="Times New Roman" w:hAnsi="Times New Roman" w:cs="Times New Roman"/>
          <w:sz w:val="20"/>
          <w:szCs w:val="20"/>
        </w:rPr>
        <w:t>do Plenário da Câmara Municipal ao Prefeito Municipal com cópia ao Secretário Municipal de Infraestrutura no sentido de fazer a sinalização de trânsito em todas as ruas asfaltadas de Nova Xavantina.</w:t>
      </w: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INDICAÇÃO N° 146/2019, </w:t>
      </w:r>
      <w:r w:rsidRPr="00760E2F">
        <w:rPr>
          <w:rFonts w:ascii="Times New Roman" w:hAnsi="Times New Roman" w:cs="Times New Roman"/>
          <w:sz w:val="20"/>
          <w:szCs w:val="20"/>
        </w:rPr>
        <w:t>do Plenário da Câmara Municipal ao Prefeito Municipal com cópia ao Deputado Paulo Araújo no sentido de providenciar junto a Secretaria de Segurança Pública de Mato Grosso a aquisição de Ar Condicionado para atender a 4ª Cia da PM de Nova Xavantina.</w:t>
      </w:r>
    </w:p>
    <w:p w:rsidR="00760E2F" w:rsidRPr="00760E2F" w:rsidRDefault="00760E2F" w:rsidP="00760E2F">
      <w:pPr>
        <w:pStyle w:val="PargrafodaLista"/>
        <w:spacing w:line="240" w:lineRule="auto"/>
        <w:jc w:val="both"/>
        <w:rPr>
          <w:rFonts w:ascii="Times New Roman" w:hAnsi="Times New Roman" w:cs="Times New Roman"/>
          <w:b/>
          <w:sz w:val="20"/>
          <w:szCs w:val="20"/>
        </w:rPr>
      </w:pPr>
    </w:p>
    <w:p w:rsidR="00760E2F" w:rsidRPr="00760E2F" w:rsidRDefault="00760E2F" w:rsidP="00760E2F">
      <w:pPr>
        <w:pStyle w:val="PargrafodaLista"/>
        <w:jc w:val="center"/>
        <w:rPr>
          <w:rFonts w:ascii="Times New Roman" w:hAnsi="Times New Roman" w:cs="Times New Roman"/>
          <w:b/>
          <w:sz w:val="20"/>
          <w:szCs w:val="20"/>
          <w:u w:val="single"/>
        </w:rPr>
      </w:pPr>
      <w:r w:rsidRPr="00760E2F">
        <w:rPr>
          <w:rFonts w:ascii="Times New Roman" w:hAnsi="Times New Roman" w:cs="Times New Roman"/>
          <w:sz w:val="20"/>
          <w:szCs w:val="20"/>
          <w:u w:val="single"/>
        </w:rPr>
        <w:t>P</w:t>
      </w:r>
      <w:r w:rsidRPr="00760E2F">
        <w:rPr>
          <w:rFonts w:ascii="Times New Roman" w:hAnsi="Times New Roman" w:cs="Times New Roman"/>
          <w:b/>
          <w:sz w:val="20"/>
          <w:szCs w:val="20"/>
          <w:u w:val="single"/>
        </w:rPr>
        <w:t>AUTA DA ORDEM DO DIA DA SESSÃO ORDINÁRIA DO DIA 21 DE OUTUBRO DE 2019.</w:t>
      </w:r>
    </w:p>
    <w:p w:rsidR="00760E2F" w:rsidRPr="00760E2F" w:rsidRDefault="00760E2F" w:rsidP="00760E2F">
      <w:pPr>
        <w:pStyle w:val="PargrafodaLista"/>
        <w:jc w:val="center"/>
        <w:rPr>
          <w:rFonts w:ascii="Times New Roman" w:hAnsi="Times New Roman" w:cs="Times New Roman"/>
          <w:b/>
          <w:sz w:val="20"/>
          <w:szCs w:val="20"/>
          <w:u w:val="single"/>
        </w:rPr>
      </w:pPr>
    </w:p>
    <w:p w:rsidR="00760E2F" w:rsidRPr="00760E2F" w:rsidRDefault="00760E2F" w:rsidP="00760E2F">
      <w:pPr>
        <w:pStyle w:val="PargrafodaLista"/>
        <w:numPr>
          <w:ilvl w:val="0"/>
          <w:numId w:val="1"/>
        </w:numPr>
        <w:jc w:val="both"/>
        <w:rPr>
          <w:rFonts w:ascii="Times New Roman" w:hAnsi="Times New Roman" w:cs="Times New Roman"/>
          <w:b/>
          <w:sz w:val="20"/>
          <w:szCs w:val="20"/>
        </w:rPr>
      </w:pPr>
      <w:r w:rsidRPr="00760E2F">
        <w:rPr>
          <w:rFonts w:ascii="Times New Roman" w:hAnsi="Times New Roman" w:cs="Times New Roman"/>
          <w:b/>
          <w:sz w:val="20"/>
          <w:szCs w:val="20"/>
        </w:rPr>
        <w:t xml:space="preserve">PROJETO DE LEI Nº 049/2019, </w:t>
      </w:r>
      <w:r w:rsidRPr="00760E2F">
        <w:rPr>
          <w:rFonts w:ascii="Times New Roman" w:hAnsi="Times New Roman" w:cs="Times New Roman"/>
          <w:bCs/>
          <w:sz w:val="20"/>
          <w:szCs w:val="20"/>
        </w:rPr>
        <w:t>do Poder Executivo que Estima a Receita e Fixa as Despesas do Município de Nova Xavantina-MT, para o exercício de 2020, e dá outras providências.</w:t>
      </w:r>
    </w:p>
    <w:p w:rsidR="00760E2F" w:rsidRPr="00760E2F" w:rsidRDefault="00760E2F" w:rsidP="00760E2F">
      <w:pPr>
        <w:pStyle w:val="PargrafodaLista"/>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PROJETO DE LEI Nº 050/2019, </w:t>
      </w:r>
      <w:r w:rsidRPr="00760E2F">
        <w:rPr>
          <w:rFonts w:ascii="Times New Roman" w:hAnsi="Times New Roman" w:cs="Times New Roman"/>
          <w:bCs/>
          <w:sz w:val="20"/>
          <w:szCs w:val="20"/>
        </w:rPr>
        <w:t>do Poder Executivo Municipal que Autoriza o Chefe do Poder Executivo Municipal a pagar premiação e dá outras providencias.</w:t>
      </w:r>
    </w:p>
    <w:p w:rsidR="00760E2F" w:rsidRPr="00760E2F" w:rsidRDefault="00760E2F" w:rsidP="00760E2F">
      <w:pPr>
        <w:pStyle w:val="PargrafodaLista"/>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PROJETO DE DECRETO LEGISLATIVO Nº 11/2019, </w:t>
      </w:r>
      <w:r w:rsidRPr="00760E2F">
        <w:rPr>
          <w:rFonts w:ascii="Times New Roman" w:hAnsi="Times New Roman" w:cs="Times New Roman"/>
          <w:bCs/>
          <w:sz w:val="20"/>
          <w:szCs w:val="20"/>
        </w:rPr>
        <w:t xml:space="preserve">dos Vereadores Paulo Cesar Trindade e Eduardo Ribeiro da Silva que concede </w:t>
      </w:r>
      <w:proofErr w:type="gramStart"/>
      <w:r w:rsidRPr="00760E2F">
        <w:rPr>
          <w:rFonts w:ascii="Times New Roman" w:hAnsi="Times New Roman" w:cs="Times New Roman"/>
          <w:bCs/>
          <w:sz w:val="20"/>
          <w:szCs w:val="20"/>
        </w:rPr>
        <w:t>Titulo</w:t>
      </w:r>
      <w:proofErr w:type="gramEnd"/>
      <w:r w:rsidRPr="00760E2F">
        <w:rPr>
          <w:rFonts w:ascii="Times New Roman" w:hAnsi="Times New Roman" w:cs="Times New Roman"/>
          <w:bCs/>
          <w:sz w:val="20"/>
          <w:szCs w:val="20"/>
        </w:rPr>
        <w:t xml:space="preserve"> Honorifico de Cidadão Novaxavantinense ao Senhor José Garcia Gomes Martins. </w:t>
      </w:r>
    </w:p>
    <w:p w:rsidR="00760E2F" w:rsidRPr="00760E2F" w:rsidRDefault="00760E2F" w:rsidP="00760E2F">
      <w:pPr>
        <w:pStyle w:val="PargrafodaLista"/>
        <w:spacing w:line="240" w:lineRule="auto"/>
        <w:jc w:val="both"/>
        <w:rPr>
          <w:rFonts w:ascii="Times New Roman" w:hAnsi="Times New Roman" w:cs="Times New Roman"/>
          <w:b/>
          <w:sz w:val="20"/>
          <w:szCs w:val="20"/>
        </w:rPr>
      </w:pPr>
    </w:p>
    <w:p w:rsidR="00760E2F" w:rsidRPr="00760E2F" w:rsidRDefault="00760E2F" w:rsidP="00760E2F">
      <w:pPr>
        <w:pStyle w:val="PargrafodaLista"/>
        <w:numPr>
          <w:ilvl w:val="0"/>
          <w:numId w:val="1"/>
        </w:numPr>
        <w:spacing w:line="240" w:lineRule="auto"/>
        <w:jc w:val="both"/>
        <w:rPr>
          <w:rFonts w:ascii="Times New Roman" w:hAnsi="Times New Roman" w:cs="Times New Roman"/>
          <w:b/>
          <w:sz w:val="20"/>
          <w:szCs w:val="20"/>
        </w:rPr>
      </w:pPr>
      <w:r w:rsidRPr="00760E2F">
        <w:rPr>
          <w:rFonts w:ascii="Times New Roman" w:hAnsi="Times New Roman" w:cs="Times New Roman"/>
          <w:b/>
          <w:sz w:val="20"/>
          <w:szCs w:val="20"/>
        </w:rPr>
        <w:t xml:space="preserve">PROJETO DE DECRETO LEGISLATIVO Nº 12/2019, </w:t>
      </w:r>
      <w:r w:rsidRPr="00760E2F">
        <w:rPr>
          <w:rFonts w:ascii="Times New Roman" w:hAnsi="Times New Roman" w:cs="Times New Roman"/>
          <w:bCs/>
          <w:sz w:val="20"/>
          <w:szCs w:val="20"/>
        </w:rPr>
        <w:t>do Vereador Paulo Cesar Trindade que concede Título Honorifico de Cidadão Novaxavantinense ao Senhor Jair José de Souza.</w:t>
      </w:r>
    </w:p>
    <w:p w:rsidR="00760E2F" w:rsidRPr="00760E2F" w:rsidRDefault="00760E2F" w:rsidP="00760E2F">
      <w:pPr>
        <w:pStyle w:val="PargrafodaLista"/>
        <w:jc w:val="both"/>
        <w:rPr>
          <w:rFonts w:ascii="Times New Roman" w:hAnsi="Times New Roman" w:cs="Times New Roman"/>
          <w:b/>
          <w:sz w:val="20"/>
          <w:szCs w:val="20"/>
        </w:rPr>
      </w:pPr>
    </w:p>
    <w:p w:rsidR="00760E2F" w:rsidRPr="00760E2F" w:rsidRDefault="00760E2F" w:rsidP="00760E2F">
      <w:pPr>
        <w:spacing w:after="0" w:line="240" w:lineRule="auto"/>
        <w:ind w:left="2124"/>
        <w:rPr>
          <w:rFonts w:ascii="Times New Roman" w:hAnsi="Times New Roman" w:cs="Times New Roman"/>
          <w:b/>
          <w:sz w:val="20"/>
          <w:szCs w:val="20"/>
        </w:rPr>
      </w:pPr>
      <w:r w:rsidRPr="00760E2F">
        <w:rPr>
          <w:rFonts w:ascii="Times New Roman" w:hAnsi="Times New Roman" w:cs="Times New Roman"/>
          <w:b/>
          <w:sz w:val="20"/>
          <w:szCs w:val="20"/>
        </w:rPr>
        <w:t>Evaldo Euzébio de Freitas</w:t>
      </w:r>
    </w:p>
    <w:p w:rsidR="00760E2F" w:rsidRPr="00760E2F" w:rsidRDefault="00760E2F" w:rsidP="00760E2F">
      <w:pPr>
        <w:spacing w:after="0" w:line="240" w:lineRule="auto"/>
        <w:ind w:left="2124"/>
        <w:rPr>
          <w:rFonts w:ascii="Times New Roman" w:hAnsi="Times New Roman" w:cs="Times New Roman"/>
          <w:b/>
          <w:sz w:val="20"/>
          <w:szCs w:val="20"/>
        </w:rPr>
      </w:pPr>
      <w:r w:rsidRPr="00760E2F">
        <w:rPr>
          <w:rFonts w:ascii="Times New Roman" w:hAnsi="Times New Roman" w:cs="Times New Roman"/>
          <w:b/>
          <w:sz w:val="20"/>
          <w:szCs w:val="20"/>
        </w:rPr>
        <w:t>Assessor Parlamentar</w:t>
      </w:r>
    </w:p>
    <w:p w:rsidR="00760E2F" w:rsidRPr="00760E2F" w:rsidRDefault="00760E2F" w:rsidP="00760E2F">
      <w:pPr>
        <w:ind w:left="2124"/>
        <w:rPr>
          <w:sz w:val="20"/>
          <w:szCs w:val="20"/>
        </w:rPr>
      </w:pPr>
      <w:r w:rsidRPr="00760E2F">
        <w:rPr>
          <w:rFonts w:ascii="Times New Roman" w:hAnsi="Times New Roman" w:cs="Times New Roman"/>
          <w:b/>
          <w:sz w:val="20"/>
          <w:szCs w:val="20"/>
        </w:rPr>
        <w:t>Portaria nº 400/2019.</w:t>
      </w:r>
    </w:p>
    <w:p w:rsidR="00C12994" w:rsidRPr="00760E2F" w:rsidRDefault="00C12994">
      <w:pPr>
        <w:rPr>
          <w:sz w:val="20"/>
          <w:szCs w:val="20"/>
        </w:rPr>
      </w:pPr>
    </w:p>
    <w:sectPr w:rsidR="00C12994" w:rsidRPr="00760E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9CB"/>
    <w:multiLevelType w:val="hybridMultilevel"/>
    <w:tmpl w:val="6576CE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2F"/>
    <w:rsid w:val="00760E2F"/>
    <w:rsid w:val="00C12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E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0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E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2333</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2019-10-21T16:08:00Z</dcterms:created>
  <dcterms:modified xsi:type="dcterms:W3CDTF">2019-10-21T16:10:00Z</dcterms:modified>
</cp:coreProperties>
</file>