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1B" w:rsidRDefault="00EF401B" w:rsidP="00EF401B">
      <w:pPr>
        <w:rPr>
          <w:sz w:val="28"/>
          <w:szCs w:val="28"/>
        </w:rPr>
      </w:pPr>
    </w:p>
    <w:p w:rsidR="00EF401B" w:rsidRPr="00796312" w:rsidRDefault="00EF401B" w:rsidP="00EF401B">
      <w:pPr>
        <w:rPr>
          <w:b/>
        </w:rPr>
      </w:pPr>
      <w:r w:rsidRPr="00796312">
        <w:rPr>
          <w:b/>
        </w:rPr>
        <w:t>INDICAÇÃO Nº 060/2019</w:t>
      </w:r>
    </w:p>
    <w:p w:rsidR="00EF401B" w:rsidRPr="00796312" w:rsidRDefault="00EF401B" w:rsidP="00EF401B">
      <w:pPr>
        <w:tabs>
          <w:tab w:val="left" w:pos="5642"/>
        </w:tabs>
        <w:rPr>
          <w:b/>
        </w:rPr>
      </w:pPr>
      <w:r w:rsidRPr="00796312">
        <w:rPr>
          <w:b/>
        </w:rPr>
        <w:t>AUTOR: PLENÁRIO DA CÂMARA MUNICIPAL</w:t>
      </w:r>
    </w:p>
    <w:p w:rsidR="00EF401B" w:rsidRPr="00796312" w:rsidRDefault="00EF401B" w:rsidP="00EF401B">
      <w:pPr>
        <w:tabs>
          <w:tab w:val="left" w:pos="5642"/>
        </w:tabs>
        <w:rPr>
          <w:b/>
        </w:rPr>
      </w:pPr>
    </w:p>
    <w:p w:rsidR="00EF401B" w:rsidRPr="00796312" w:rsidRDefault="00EF401B" w:rsidP="00EF401B">
      <w:pPr>
        <w:tabs>
          <w:tab w:val="left" w:pos="5642"/>
        </w:tabs>
      </w:pPr>
      <w:r w:rsidRPr="00796312">
        <w:t xml:space="preserve">              Senhor Presidente</w:t>
      </w:r>
    </w:p>
    <w:p w:rsidR="00EF401B" w:rsidRPr="00796312" w:rsidRDefault="00EF401B" w:rsidP="00EF401B">
      <w:pPr>
        <w:tabs>
          <w:tab w:val="left" w:pos="5642"/>
        </w:tabs>
      </w:pPr>
    </w:p>
    <w:p w:rsidR="00EF401B" w:rsidRDefault="00EF401B" w:rsidP="00EF401B">
      <w:pPr>
        <w:tabs>
          <w:tab w:val="left" w:pos="5642"/>
        </w:tabs>
        <w:jc w:val="both"/>
      </w:pPr>
      <w:r w:rsidRPr="00796312">
        <w:t xml:space="preserve">              De acordo com o Regimento Interno desta Casa de Leis e depois de ouvido </w:t>
      </w:r>
      <w:proofErr w:type="gramStart"/>
      <w:r w:rsidRPr="00796312">
        <w:t>o Plenário solicitamos</w:t>
      </w:r>
      <w:proofErr w:type="gramEnd"/>
      <w:r w:rsidRPr="00796312">
        <w:t xml:space="preserve"> a V. </w:t>
      </w:r>
      <w:proofErr w:type="spellStart"/>
      <w:r w:rsidRPr="00796312">
        <w:t>Excia</w:t>
      </w:r>
      <w:proofErr w:type="spellEnd"/>
      <w:r w:rsidRPr="00796312">
        <w:t xml:space="preserve">., que seja encaminhado expediente ao Prefeito Municipal com cópia ao Secretário Municipal de Infraestrutura, mostrando a necessidade de realizar reparos, </w:t>
      </w:r>
      <w:proofErr w:type="spellStart"/>
      <w:r w:rsidRPr="00796312">
        <w:t>encascalhamento</w:t>
      </w:r>
      <w:proofErr w:type="spellEnd"/>
      <w:r w:rsidRPr="00796312">
        <w:t xml:space="preserve"> e </w:t>
      </w:r>
      <w:proofErr w:type="spellStart"/>
      <w:r w:rsidRPr="00796312">
        <w:t>patrolamento</w:t>
      </w:r>
      <w:proofErr w:type="spellEnd"/>
      <w:r w:rsidRPr="00796312">
        <w:t xml:space="preserve"> da estrada vicinal que dá acesso ao PA. Ilha do Coco. </w:t>
      </w:r>
    </w:p>
    <w:p w:rsidR="00EF401B" w:rsidRPr="00796312" w:rsidRDefault="00EF401B" w:rsidP="00EF401B">
      <w:pPr>
        <w:tabs>
          <w:tab w:val="left" w:pos="5642"/>
        </w:tabs>
        <w:jc w:val="both"/>
      </w:pPr>
    </w:p>
    <w:p w:rsidR="00EF401B" w:rsidRPr="00EF401B" w:rsidRDefault="00EF401B" w:rsidP="00EF401B">
      <w:pPr>
        <w:tabs>
          <w:tab w:val="left" w:pos="5642"/>
        </w:tabs>
        <w:jc w:val="both"/>
        <w:rPr>
          <w:b/>
        </w:rPr>
      </w:pPr>
      <w:r w:rsidRPr="00796312">
        <w:t xml:space="preserve">              </w:t>
      </w:r>
      <w:r w:rsidRPr="00EF401B">
        <w:rPr>
          <w:b/>
        </w:rPr>
        <w:t>J U S T I F I C A T I V A</w:t>
      </w:r>
    </w:p>
    <w:p w:rsidR="00EF401B" w:rsidRPr="00796312" w:rsidRDefault="00EF401B" w:rsidP="00EF401B">
      <w:pPr>
        <w:tabs>
          <w:tab w:val="left" w:pos="5642"/>
        </w:tabs>
        <w:jc w:val="both"/>
      </w:pPr>
    </w:p>
    <w:p w:rsidR="00EF401B" w:rsidRPr="00796312" w:rsidRDefault="00EF401B" w:rsidP="00EF401B">
      <w:pPr>
        <w:tabs>
          <w:tab w:val="left" w:pos="5642"/>
        </w:tabs>
        <w:jc w:val="both"/>
      </w:pPr>
      <w:r w:rsidRPr="00796312">
        <w:t xml:space="preserve">               Essa nossa Indicação tem como principal justificativa o fato de que a estrada da Ilha do Coco tem um grande movimento de veículos e motociclistas</w:t>
      </w:r>
      <w:proofErr w:type="gramStart"/>
      <w:r w:rsidRPr="00796312">
        <w:t xml:space="preserve">  </w:t>
      </w:r>
      <w:proofErr w:type="gramEnd"/>
      <w:r w:rsidRPr="00796312">
        <w:t>devido as várias  cachoeira existentes na região por onde os turistas estão constantemente transitando e devido as fortes chuvas a estrada ficou um pouco prejudicada, por isso a razão do nosso pedido. Assim pedimos o apoio dos nobres pares desta Casa de Leis para a aprovação desta nossa Indicação.</w:t>
      </w:r>
    </w:p>
    <w:p w:rsidR="00EF401B" w:rsidRDefault="00EF401B" w:rsidP="00EF401B">
      <w:pPr>
        <w:tabs>
          <w:tab w:val="left" w:pos="5642"/>
        </w:tabs>
        <w:jc w:val="both"/>
        <w:rPr>
          <w:sz w:val="28"/>
          <w:szCs w:val="28"/>
        </w:rPr>
      </w:pPr>
    </w:p>
    <w:p w:rsidR="00EF401B" w:rsidRPr="00BC64D0" w:rsidRDefault="00EF401B" w:rsidP="00EF401B">
      <w:pPr>
        <w:tabs>
          <w:tab w:val="left" w:pos="5642"/>
        </w:tabs>
        <w:jc w:val="center"/>
        <w:rPr>
          <w:b/>
        </w:rPr>
      </w:pPr>
      <w:r w:rsidRPr="00BC64D0">
        <w:rPr>
          <w:b/>
        </w:rPr>
        <w:t>Palácio Adiel Amônio Ribeiro</w:t>
      </w:r>
    </w:p>
    <w:p w:rsidR="00EF401B" w:rsidRPr="00BC64D0" w:rsidRDefault="00EF401B" w:rsidP="00EF401B">
      <w:pPr>
        <w:tabs>
          <w:tab w:val="left" w:pos="5642"/>
        </w:tabs>
        <w:jc w:val="center"/>
        <w:rPr>
          <w:b/>
        </w:rPr>
      </w:pPr>
      <w:r w:rsidRPr="00BC64D0">
        <w:rPr>
          <w:b/>
        </w:rPr>
        <w:t>Sala das Sessões da Câmara Municipal</w:t>
      </w:r>
    </w:p>
    <w:p w:rsidR="00EF401B" w:rsidRPr="00BC64D0" w:rsidRDefault="00EF401B" w:rsidP="00EF401B">
      <w:pPr>
        <w:tabs>
          <w:tab w:val="left" w:pos="5642"/>
        </w:tabs>
        <w:jc w:val="center"/>
        <w:rPr>
          <w:b/>
        </w:rPr>
      </w:pPr>
      <w:r w:rsidRPr="00BC64D0">
        <w:rPr>
          <w:b/>
        </w:rPr>
        <w:t>Nova Xavantina-MT, 06 de maio de 2019.</w:t>
      </w:r>
    </w:p>
    <w:p w:rsidR="00EF401B" w:rsidRPr="00BC64D0" w:rsidRDefault="00EF401B" w:rsidP="00EF401B">
      <w:pPr>
        <w:tabs>
          <w:tab w:val="left" w:pos="5642"/>
        </w:tabs>
        <w:jc w:val="center"/>
        <w:rPr>
          <w:b/>
        </w:rPr>
      </w:pPr>
    </w:p>
    <w:p w:rsidR="00EF401B" w:rsidRPr="00BC64D0" w:rsidRDefault="00EF401B" w:rsidP="00EF401B">
      <w:pPr>
        <w:tabs>
          <w:tab w:val="left" w:pos="5642"/>
        </w:tabs>
        <w:jc w:val="center"/>
        <w:rPr>
          <w:b/>
        </w:rPr>
      </w:pPr>
      <w:r w:rsidRPr="00BC64D0">
        <w:rPr>
          <w:b/>
        </w:rPr>
        <w:t>Pedro Luiz Breitenbach</w:t>
      </w:r>
    </w:p>
    <w:p w:rsidR="00EF401B" w:rsidRDefault="00EF401B" w:rsidP="00EF401B">
      <w:pPr>
        <w:tabs>
          <w:tab w:val="left" w:pos="5642"/>
        </w:tabs>
        <w:jc w:val="center"/>
        <w:rPr>
          <w:sz w:val="28"/>
          <w:szCs w:val="28"/>
        </w:rPr>
      </w:pPr>
      <w:r w:rsidRPr="00BC64D0">
        <w:rPr>
          <w:b/>
        </w:rPr>
        <w:t>Vereador</w:t>
      </w:r>
    </w:p>
    <w:p w:rsidR="00EF401B" w:rsidRDefault="00EF401B" w:rsidP="00EF401B">
      <w:pPr>
        <w:tabs>
          <w:tab w:val="left" w:pos="56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>Edilson Francisco Caetano         Eduardo Ribeiro da Silva        Paulo Cesar Trindade</w:t>
      </w:r>
    </w:p>
    <w:p w:rsid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 xml:space="preserve">Vereador           </w:t>
      </w:r>
      <w:r w:rsidRPr="00EF401B">
        <w:rPr>
          <w:rFonts w:ascii="Arial" w:hAnsi="Arial" w:cs="Arial"/>
          <w:sz w:val="22"/>
          <w:szCs w:val="22"/>
        </w:rPr>
        <w:tab/>
      </w:r>
      <w:r w:rsidRPr="00EF401B">
        <w:rPr>
          <w:rFonts w:ascii="Arial" w:hAnsi="Arial" w:cs="Arial"/>
          <w:sz w:val="22"/>
          <w:szCs w:val="22"/>
        </w:rPr>
        <w:tab/>
        <w:t xml:space="preserve">      </w:t>
      </w:r>
      <w:proofErr w:type="spellStart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                                </w:t>
      </w:r>
      <w:proofErr w:type="spellStart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</w:t>
      </w: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>João Machado Neto                 Fernando Nicanor de Sousa      Luismar Bernardes da Silva</w:t>
      </w:r>
    </w:p>
    <w:p w:rsid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 xml:space="preserve">Vereador           </w:t>
      </w:r>
      <w:r w:rsidRPr="00EF401B">
        <w:rPr>
          <w:rFonts w:ascii="Arial" w:hAnsi="Arial" w:cs="Arial"/>
          <w:sz w:val="22"/>
          <w:szCs w:val="22"/>
        </w:rPr>
        <w:tab/>
      </w:r>
      <w:r w:rsidRPr="00EF401B">
        <w:rPr>
          <w:rFonts w:ascii="Arial" w:hAnsi="Arial" w:cs="Arial"/>
          <w:sz w:val="22"/>
          <w:szCs w:val="22"/>
        </w:rPr>
        <w:tab/>
      </w:r>
      <w:proofErr w:type="gramStart"/>
      <w:r w:rsidRPr="00EF401B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End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                                    </w:t>
      </w:r>
      <w:proofErr w:type="spellStart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</w:t>
      </w: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 xml:space="preserve">Savio Luiz Farias Rodrigues     Valteri Araújo da Silva               Elias Bueno de Souza                                                             </w:t>
      </w:r>
    </w:p>
    <w:p w:rsid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 xml:space="preserve">Vereador           </w:t>
      </w:r>
      <w:r w:rsidRPr="00EF401B">
        <w:rPr>
          <w:rFonts w:ascii="Arial" w:hAnsi="Arial" w:cs="Arial"/>
          <w:sz w:val="22"/>
          <w:szCs w:val="22"/>
        </w:rPr>
        <w:tab/>
      </w:r>
      <w:r w:rsidRPr="00EF401B">
        <w:rPr>
          <w:rFonts w:ascii="Arial" w:hAnsi="Arial" w:cs="Arial"/>
          <w:sz w:val="22"/>
          <w:szCs w:val="22"/>
        </w:rPr>
        <w:tab/>
      </w:r>
      <w:proofErr w:type="gramStart"/>
      <w:r w:rsidRPr="00EF401B">
        <w:rPr>
          <w:rFonts w:ascii="Arial" w:hAnsi="Arial" w:cs="Arial"/>
          <w:sz w:val="22"/>
          <w:szCs w:val="22"/>
        </w:rPr>
        <w:t xml:space="preserve">    </w:t>
      </w:r>
      <w:proofErr w:type="spellStart"/>
      <w:proofErr w:type="gramEnd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                                  </w:t>
      </w:r>
      <w:proofErr w:type="spellStart"/>
      <w:r w:rsidRPr="00EF401B">
        <w:rPr>
          <w:rFonts w:ascii="Arial" w:hAnsi="Arial" w:cs="Arial"/>
          <w:sz w:val="22"/>
          <w:szCs w:val="22"/>
        </w:rPr>
        <w:t>Vereador</w:t>
      </w:r>
      <w:proofErr w:type="spellEnd"/>
      <w:r w:rsidRPr="00EF401B">
        <w:rPr>
          <w:rFonts w:ascii="Arial" w:hAnsi="Arial" w:cs="Arial"/>
          <w:sz w:val="22"/>
          <w:szCs w:val="22"/>
        </w:rPr>
        <w:t xml:space="preserve"> </w:t>
      </w:r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F401B" w:rsidRPr="00EF401B" w:rsidRDefault="00EF401B" w:rsidP="00EF401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EF401B" w:rsidRPr="00EF401B" w:rsidRDefault="00EF401B" w:rsidP="00EF401B">
      <w:pPr>
        <w:ind w:right="-852"/>
        <w:jc w:val="center"/>
        <w:rPr>
          <w:rFonts w:ascii="Arial" w:hAnsi="Arial" w:cs="Arial"/>
          <w:sz w:val="22"/>
          <w:szCs w:val="22"/>
        </w:rPr>
      </w:pPr>
      <w:r w:rsidRPr="00EF401B">
        <w:rPr>
          <w:rFonts w:ascii="Arial" w:hAnsi="Arial" w:cs="Arial"/>
          <w:sz w:val="22"/>
          <w:szCs w:val="22"/>
        </w:rPr>
        <w:t>Rosemeire Aparecida Pazeto</w:t>
      </w:r>
    </w:p>
    <w:p w:rsidR="00EF401B" w:rsidRPr="00EF401B" w:rsidRDefault="00EF401B" w:rsidP="00EF401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F401B">
        <w:rPr>
          <w:rFonts w:ascii="Arial" w:hAnsi="Arial" w:cs="Arial"/>
          <w:sz w:val="22"/>
          <w:szCs w:val="22"/>
        </w:rPr>
        <w:t>Vereadora</w:t>
      </w:r>
    </w:p>
    <w:p w:rsidR="00EF401B" w:rsidRDefault="00EF401B" w:rsidP="00EF401B">
      <w:pPr>
        <w:jc w:val="center"/>
        <w:rPr>
          <w:rFonts w:ascii="Arial" w:hAnsi="Arial" w:cs="Arial"/>
          <w:b/>
          <w:u w:val="single"/>
        </w:rPr>
      </w:pPr>
    </w:p>
    <w:p w:rsidR="00EF401B" w:rsidRDefault="00EF401B" w:rsidP="00EF401B">
      <w:pPr>
        <w:jc w:val="center"/>
        <w:rPr>
          <w:rFonts w:ascii="Arial" w:hAnsi="Arial" w:cs="Arial"/>
          <w:b/>
          <w:u w:val="single"/>
        </w:rPr>
      </w:pPr>
    </w:p>
    <w:p w:rsidR="00EF401B" w:rsidRDefault="00EF401B" w:rsidP="00EF401B">
      <w:pPr>
        <w:jc w:val="center"/>
        <w:rPr>
          <w:rFonts w:ascii="Arial" w:hAnsi="Arial" w:cs="Arial"/>
          <w:b/>
          <w:u w:val="single"/>
        </w:rPr>
      </w:pPr>
    </w:p>
    <w:p w:rsidR="00EF401B" w:rsidRDefault="00EF401B" w:rsidP="00EF401B">
      <w:pPr>
        <w:jc w:val="center"/>
        <w:rPr>
          <w:rFonts w:ascii="Arial" w:hAnsi="Arial" w:cs="Arial"/>
          <w:b/>
          <w:u w:val="single"/>
        </w:rPr>
      </w:pPr>
    </w:p>
    <w:p w:rsidR="00EF401B" w:rsidRDefault="00EF401B" w:rsidP="00EF401B">
      <w:pPr>
        <w:jc w:val="center"/>
        <w:rPr>
          <w:rFonts w:ascii="Arial" w:hAnsi="Arial" w:cs="Arial"/>
        </w:rPr>
      </w:pPr>
    </w:p>
    <w:p w:rsidR="0091397B" w:rsidRDefault="0091397B"/>
    <w:sectPr w:rsidR="00913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1B"/>
    <w:rsid w:val="0091397B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2019-05-07T16:40:00Z</dcterms:created>
  <dcterms:modified xsi:type="dcterms:W3CDTF">2019-05-07T16:43:00Z</dcterms:modified>
</cp:coreProperties>
</file>