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1F" w:rsidRPr="005D0E90" w:rsidRDefault="002B1B1F" w:rsidP="002B1B1F">
      <w:pPr>
        <w:pStyle w:val="Ttulo"/>
        <w:jc w:val="left"/>
        <w:outlineLvl w:val="0"/>
        <w:rPr>
          <w:i w:val="0"/>
          <w:color w:val="FF0000"/>
          <w:sz w:val="22"/>
          <w:szCs w:val="22"/>
          <w:u w:val="single"/>
        </w:rPr>
      </w:pPr>
    </w:p>
    <w:p w:rsidR="002B1B1F" w:rsidRPr="005D0E90" w:rsidRDefault="002B1B1F" w:rsidP="002B1B1F">
      <w:pPr>
        <w:pStyle w:val="Ttulo"/>
        <w:ind w:firstLine="851"/>
        <w:outlineLvl w:val="0"/>
        <w:rPr>
          <w:i w:val="0"/>
          <w:sz w:val="22"/>
          <w:szCs w:val="22"/>
          <w:u w:val="single"/>
        </w:rPr>
      </w:pPr>
      <w:r w:rsidRPr="005D0E90">
        <w:rPr>
          <w:i w:val="0"/>
          <w:sz w:val="22"/>
          <w:szCs w:val="22"/>
          <w:u w:val="single"/>
        </w:rPr>
        <w:t xml:space="preserve">PROJETO DE LEI N.º 74, DE 30 DE NOVEMBRO DE </w:t>
      </w:r>
      <w:proofErr w:type="gramStart"/>
      <w:r w:rsidRPr="005D0E90">
        <w:rPr>
          <w:i w:val="0"/>
          <w:sz w:val="22"/>
          <w:szCs w:val="22"/>
          <w:u w:val="single"/>
        </w:rPr>
        <w:t>2018</w:t>
      </w:r>
      <w:proofErr w:type="gramEnd"/>
      <w:r w:rsidRPr="005D0E90">
        <w:rPr>
          <w:i w:val="0"/>
          <w:sz w:val="22"/>
          <w:szCs w:val="22"/>
          <w:u w:val="single"/>
        </w:rPr>
        <w:t xml:space="preserve"> </w:t>
      </w:r>
    </w:p>
    <w:p w:rsidR="002B1B1F" w:rsidRDefault="002B1B1F" w:rsidP="002B1B1F">
      <w:pPr>
        <w:pStyle w:val="Ttulo"/>
        <w:ind w:firstLine="851"/>
        <w:rPr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rPr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left="851"/>
        <w:jc w:val="left"/>
        <w:rPr>
          <w:b w:val="0"/>
          <w:sz w:val="22"/>
          <w:szCs w:val="22"/>
        </w:rPr>
      </w:pPr>
      <w:proofErr w:type="gramStart"/>
      <w:r w:rsidRPr="005D0E90">
        <w:rPr>
          <w:b w:val="0"/>
          <w:sz w:val="22"/>
          <w:szCs w:val="22"/>
        </w:rPr>
        <w:t>Disciplina a obrigatoriedade de limpeza de terrenos e imóveis urbanos, e dá outras providências”</w:t>
      </w:r>
      <w:proofErr w:type="gramEnd"/>
      <w:r w:rsidRPr="005D0E90">
        <w:rPr>
          <w:b w:val="0"/>
          <w:sz w:val="22"/>
          <w:szCs w:val="22"/>
        </w:rPr>
        <w:t>.</w:t>
      </w:r>
    </w:p>
    <w:p w:rsidR="002B1B1F" w:rsidRDefault="002B1B1F" w:rsidP="002B1B1F">
      <w:pPr>
        <w:pStyle w:val="Ttulo"/>
        <w:ind w:firstLine="851"/>
        <w:jc w:val="both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 xml:space="preserve"> O </w:t>
      </w:r>
      <w:r w:rsidRPr="005D0E90">
        <w:rPr>
          <w:i w:val="0"/>
          <w:sz w:val="22"/>
          <w:szCs w:val="22"/>
        </w:rPr>
        <w:t>Prefeito Municipal de Nova Xavantina</w:t>
      </w:r>
      <w:r w:rsidRPr="005D0E90">
        <w:rPr>
          <w:b w:val="0"/>
          <w:i w:val="0"/>
          <w:sz w:val="22"/>
          <w:szCs w:val="22"/>
        </w:rPr>
        <w:t>, Estado de Mato Grosso, faz saber que a Câmara Municipal aprovou e ele sanciona a seguinte Lei.</w:t>
      </w:r>
    </w:p>
    <w:p w:rsidR="002B1B1F" w:rsidRPr="005D0E90" w:rsidRDefault="002B1B1F" w:rsidP="002B1B1F">
      <w:pPr>
        <w:pStyle w:val="Ttulo"/>
        <w:ind w:firstLine="709"/>
        <w:jc w:val="both"/>
        <w:outlineLvl w:val="0"/>
        <w:rPr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709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 xml:space="preserve">Art. 1º </w:t>
      </w:r>
      <w:r w:rsidRPr="005D0E90">
        <w:rPr>
          <w:b w:val="0"/>
          <w:i w:val="0"/>
          <w:sz w:val="22"/>
          <w:szCs w:val="22"/>
        </w:rPr>
        <w:t>O Município de Nova Xavantina, Estado de Mato Grosso, estabelece disciplina para a conservação e limpeza de terrenos e imóveis urbano</w:t>
      </w:r>
      <w:r>
        <w:rPr>
          <w:b w:val="0"/>
          <w:i w:val="0"/>
          <w:sz w:val="22"/>
          <w:szCs w:val="22"/>
        </w:rPr>
        <w:t>s</w:t>
      </w:r>
      <w:r w:rsidRPr="005D0E90">
        <w:rPr>
          <w:b w:val="0"/>
          <w:i w:val="0"/>
          <w:sz w:val="22"/>
          <w:szCs w:val="22"/>
        </w:rPr>
        <w:t xml:space="preserve"> na circunscrição do Município.</w:t>
      </w:r>
    </w:p>
    <w:p w:rsidR="002B1B1F" w:rsidRPr="005D0E90" w:rsidRDefault="002B1B1F" w:rsidP="002B1B1F">
      <w:pPr>
        <w:pStyle w:val="Ttulo"/>
        <w:ind w:firstLine="709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jc w:val="both"/>
        <w:rPr>
          <w:sz w:val="22"/>
          <w:szCs w:val="22"/>
        </w:rPr>
      </w:pPr>
      <w:r w:rsidRPr="005D0E90">
        <w:rPr>
          <w:sz w:val="22"/>
          <w:szCs w:val="22"/>
        </w:rPr>
        <w:tab/>
      </w:r>
      <w:r w:rsidRPr="005D0E90">
        <w:rPr>
          <w:b/>
          <w:sz w:val="22"/>
          <w:szCs w:val="22"/>
        </w:rPr>
        <w:t>Art. 2º</w:t>
      </w:r>
      <w:r w:rsidRPr="005D0E90">
        <w:rPr>
          <w:sz w:val="22"/>
          <w:szCs w:val="22"/>
        </w:rPr>
        <w:t xml:space="preserve"> Os proprietários de imóveis urbanos, edificados ou não, </w:t>
      </w:r>
      <w:proofErr w:type="spellStart"/>
      <w:r w:rsidRPr="005D0E90">
        <w:rPr>
          <w:sz w:val="22"/>
          <w:szCs w:val="22"/>
        </w:rPr>
        <w:t>lindeiros</w:t>
      </w:r>
      <w:proofErr w:type="spellEnd"/>
      <w:r w:rsidRPr="005D0E90">
        <w:rPr>
          <w:sz w:val="22"/>
          <w:szCs w:val="22"/>
        </w:rPr>
        <w:t xml:space="preserve"> em vias ou logradouros públicos, beneficiados ou não com meio-fio e/ou pavimentação asfáltica, independente de notificação prévia são responsáveis em mantê-los limpos, capinados e drenados, respondendo, em qualquer situação pela utilização como deposito de lixo, detritos ou resíduos de qualquer natureza, bem como fazer, no seu terreno serviços necessários ao asseio e a higiene, de forma a não molestar a vizinhança e não comprometer a saúde, a limpeza e a higiene pública.</w:t>
      </w:r>
    </w:p>
    <w:p w:rsidR="002B1B1F" w:rsidRPr="005D0E90" w:rsidRDefault="002B1B1F" w:rsidP="002B1B1F">
      <w:pPr>
        <w:jc w:val="both"/>
        <w:rPr>
          <w:b/>
          <w:sz w:val="22"/>
          <w:szCs w:val="22"/>
        </w:rPr>
      </w:pPr>
    </w:p>
    <w:p w:rsidR="002B1B1F" w:rsidRPr="005D0E90" w:rsidRDefault="002B1B1F" w:rsidP="002B1B1F">
      <w:pPr>
        <w:pStyle w:val="Ttulo"/>
        <w:ind w:firstLine="709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 xml:space="preserve">§ 1º Os imóveis não edificados que estão cobertos com culturas temporárias são considerados imóveis bem conservados, desde que estejam e que respeitem os limites destinados </w:t>
      </w:r>
      <w:proofErr w:type="gramStart"/>
      <w:r w:rsidRPr="005D0E90">
        <w:rPr>
          <w:b w:val="0"/>
          <w:i w:val="0"/>
          <w:sz w:val="22"/>
          <w:szCs w:val="22"/>
        </w:rPr>
        <w:t>as</w:t>
      </w:r>
      <w:proofErr w:type="gramEnd"/>
      <w:r w:rsidRPr="005D0E90">
        <w:rPr>
          <w:b w:val="0"/>
          <w:i w:val="0"/>
          <w:sz w:val="22"/>
          <w:szCs w:val="22"/>
        </w:rPr>
        <w:t xml:space="preserve"> calçadas e passeios.</w:t>
      </w:r>
    </w:p>
    <w:p w:rsidR="002B1B1F" w:rsidRPr="005D0E90" w:rsidRDefault="002B1B1F" w:rsidP="002B1B1F">
      <w:pPr>
        <w:pStyle w:val="Ttulo"/>
        <w:ind w:firstLine="709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 xml:space="preserve"> I – os proprietários dos imóveis de que trata o </w:t>
      </w:r>
      <w:r w:rsidRPr="005D0E90">
        <w:rPr>
          <w:b w:val="0"/>
          <w:sz w:val="22"/>
          <w:szCs w:val="22"/>
        </w:rPr>
        <w:t>caput</w:t>
      </w:r>
      <w:r w:rsidRPr="005D0E90">
        <w:rPr>
          <w:b w:val="0"/>
          <w:i w:val="0"/>
          <w:sz w:val="22"/>
          <w:szCs w:val="22"/>
        </w:rPr>
        <w:t xml:space="preserve"> deste parágrafo, deverão ainda mantê-los limpos e eliminar ervas daninhas existentes na área plantada.</w:t>
      </w:r>
    </w:p>
    <w:p w:rsidR="002B1B1F" w:rsidRPr="005D0E90" w:rsidRDefault="002B1B1F" w:rsidP="002B1B1F">
      <w:pPr>
        <w:pStyle w:val="Ttulo"/>
        <w:ind w:firstLine="709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709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§ 2º É proibida em toda área urbana do município a limpeza de lotes através de queimadas.</w:t>
      </w:r>
    </w:p>
    <w:p w:rsidR="002B1B1F" w:rsidRPr="005D0E90" w:rsidRDefault="002B1B1F" w:rsidP="002B1B1F">
      <w:pPr>
        <w:pStyle w:val="Ttulo"/>
        <w:ind w:firstLine="709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709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§ 3º Os proprietários de imóveis urbanos são responsáveis pela manutenção dos passeios limpos, compactados e nivelados.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 xml:space="preserve">Art. 3º </w:t>
      </w:r>
      <w:r w:rsidRPr="005D0E90">
        <w:rPr>
          <w:b w:val="0"/>
          <w:i w:val="0"/>
          <w:sz w:val="22"/>
          <w:szCs w:val="22"/>
        </w:rPr>
        <w:t>Fica o Poder Executivo Municipal autorizado a implantar programa de limpeza de lotes urbanos vagos.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 xml:space="preserve">Art. 4º </w:t>
      </w:r>
      <w:r w:rsidRPr="005D0E90">
        <w:rPr>
          <w:b w:val="0"/>
          <w:i w:val="0"/>
          <w:sz w:val="22"/>
          <w:szCs w:val="22"/>
        </w:rPr>
        <w:t>As Secretarias Municipais de Saúde,</w:t>
      </w:r>
      <w:r>
        <w:rPr>
          <w:b w:val="0"/>
          <w:i w:val="0"/>
          <w:sz w:val="22"/>
          <w:szCs w:val="22"/>
        </w:rPr>
        <w:t xml:space="preserve"> </w:t>
      </w:r>
      <w:r w:rsidRPr="005D0E90">
        <w:rPr>
          <w:b w:val="0"/>
          <w:i w:val="0"/>
          <w:sz w:val="22"/>
          <w:szCs w:val="22"/>
        </w:rPr>
        <w:t>de Infraestrutura e de Administração e Finanças ficarão responsáveis pela fiscalização e aplicação das sanções previstas na presente lei, sem prejuízo das demais sanções.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sz w:val="22"/>
          <w:szCs w:val="22"/>
        </w:rPr>
        <w:t>Parágrafo único.</w:t>
      </w:r>
      <w:r w:rsidRPr="005D0E90">
        <w:rPr>
          <w:b w:val="0"/>
          <w:i w:val="0"/>
          <w:sz w:val="22"/>
          <w:szCs w:val="22"/>
        </w:rPr>
        <w:t xml:space="preserve"> As infrações identificadas no Anexo I desta lei</w:t>
      </w:r>
      <w:proofErr w:type="gramStart"/>
      <w:r w:rsidRPr="005D0E90">
        <w:rPr>
          <w:b w:val="0"/>
          <w:i w:val="0"/>
          <w:sz w:val="22"/>
          <w:szCs w:val="22"/>
        </w:rPr>
        <w:t>, serão</w:t>
      </w:r>
      <w:proofErr w:type="gramEnd"/>
      <w:r w:rsidRPr="005D0E90">
        <w:rPr>
          <w:b w:val="0"/>
          <w:i w:val="0"/>
          <w:sz w:val="22"/>
          <w:szCs w:val="22"/>
        </w:rPr>
        <w:t xml:space="preserve"> objetos de lavraturas de auto de infração em modelo próprio adotado pela Prefeitura Municipal, constituindo essa a peça fiscal adequada, onde constarão obrigatoriamente as seguintes informações: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I – data e hora da identificação da infração;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II – Identificação do proprietário do imóvel conforme constante no cadastro do Município;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III - Identificação DA AUTORIDADE COMPETENTE responsável pela lavratura do auto;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IV – Caracterização do tipo de infração cometida;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V – Valor da multa expressa em Unidade Fiscal Padrão de Nova Xavantina UPF-NX;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 xml:space="preserve">Art. 5º </w:t>
      </w:r>
      <w:r w:rsidRPr="005D0E90">
        <w:rPr>
          <w:b w:val="0"/>
          <w:i w:val="0"/>
          <w:sz w:val="22"/>
          <w:szCs w:val="22"/>
        </w:rPr>
        <w:t>No ato de lavratura do auto de infração será expedid</w:t>
      </w:r>
      <w:r>
        <w:rPr>
          <w:b w:val="0"/>
          <w:i w:val="0"/>
          <w:sz w:val="22"/>
          <w:szCs w:val="22"/>
        </w:rPr>
        <w:t>o ofício à</w:t>
      </w:r>
      <w:r w:rsidRPr="005D0E90">
        <w:rPr>
          <w:b w:val="0"/>
          <w:i w:val="0"/>
          <w:sz w:val="22"/>
          <w:szCs w:val="22"/>
        </w:rPr>
        <w:t xml:space="preserve"> Secretaria Municipal de Infraestrutura para que proceda a limpeza do imóvel em até 10 dias, ainda que por contratação de terceiros, com ônus ao proprietário independentemente de notificação do mesmo, aplicando os valores abaixo discriminados:</w:t>
      </w:r>
    </w:p>
    <w:p w:rsidR="002B1B1F" w:rsidRPr="005D0E90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709"/>
        <w:jc w:val="left"/>
        <w:rPr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 xml:space="preserve">I – </w:t>
      </w:r>
      <w:r w:rsidRPr="005D0E90">
        <w:rPr>
          <w:i w:val="0"/>
          <w:sz w:val="22"/>
          <w:szCs w:val="22"/>
        </w:rPr>
        <w:t>Execução de serviços de limpeza com roçadeira: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7468"/>
        <w:gridCol w:w="1725"/>
      </w:tblGrid>
      <w:tr w:rsidR="002B1B1F" w:rsidRPr="005D0E90" w:rsidTr="00E40EBD">
        <w:trPr>
          <w:jc w:val="center"/>
        </w:trPr>
        <w:tc>
          <w:tcPr>
            <w:tcW w:w="689" w:type="dxa"/>
          </w:tcPr>
          <w:p w:rsidR="002B1B1F" w:rsidRPr="005D0E90" w:rsidRDefault="002B1B1F" w:rsidP="00E40EBD">
            <w:pPr>
              <w:pStyle w:val="Ttulo"/>
              <w:rPr>
                <w:i w:val="0"/>
                <w:sz w:val="22"/>
                <w:szCs w:val="22"/>
              </w:rPr>
            </w:pPr>
            <w:proofErr w:type="spellStart"/>
            <w:r w:rsidRPr="005D0E90">
              <w:rPr>
                <w:i w:val="0"/>
                <w:sz w:val="22"/>
                <w:szCs w:val="22"/>
              </w:rPr>
              <w:t>Ord</w:t>
            </w:r>
            <w:proofErr w:type="spellEnd"/>
          </w:p>
        </w:tc>
        <w:tc>
          <w:tcPr>
            <w:tcW w:w="7468" w:type="dxa"/>
          </w:tcPr>
          <w:p w:rsidR="002B1B1F" w:rsidRPr="005D0E90" w:rsidRDefault="002B1B1F" w:rsidP="00E40EBD">
            <w:pPr>
              <w:pStyle w:val="Ttulo"/>
              <w:rPr>
                <w:i w:val="0"/>
                <w:sz w:val="22"/>
                <w:szCs w:val="22"/>
              </w:rPr>
            </w:pPr>
            <w:r w:rsidRPr="005D0E90">
              <w:rPr>
                <w:i w:val="0"/>
                <w:sz w:val="22"/>
                <w:szCs w:val="22"/>
              </w:rPr>
              <w:t>Especificação</w:t>
            </w:r>
          </w:p>
        </w:tc>
        <w:tc>
          <w:tcPr>
            <w:tcW w:w="1725" w:type="dxa"/>
          </w:tcPr>
          <w:p w:rsidR="002B1B1F" w:rsidRPr="005D0E90" w:rsidRDefault="002B1B1F" w:rsidP="00E40EBD">
            <w:pPr>
              <w:pStyle w:val="Ttulo"/>
              <w:rPr>
                <w:i w:val="0"/>
                <w:sz w:val="22"/>
                <w:szCs w:val="22"/>
              </w:rPr>
            </w:pPr>
            <w:r w:rsidRPr="005D0E90">
              <w:rPr>
                <w:i w:val="0"/>
                <w:sz w:val="22"/>
                <w:szCs w:val="22"/>
              </w:rPr>
              <w:t>Valor UPF-NX</w:t>
            </w:r>
          </w:p>
        </w:tc>
      </w:tr>
      <w:tr w:rsidR="002B1B1F" w:rsidRPr="005D0E90" w:rsidTr="00E40EBD">
        <w:trPr>
          <w:jc w:val="center"/>
        </w:trPr>
        <w:tc>
          <w:tcPr>
            <w:tcW w:w="689" w:type="dxa"/>
          </w:tcPr>
          <w:p w:rsidR="002B1B1F" w:rsidRPr="005D0E90" w:rsidRDefault="002B1B1F" w:rsidP="00E40EBD">
            <w:pPr>
              <w:pStyle w:val="Ttulo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7468" w:type="dxa"/>
          </w:tcPr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Roçagem e limpeza de terrenos: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a) Até 250,00m²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..............................................................................................</w:t>
            </w:r>
            <w:proofErr w:type="gramEnd"/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b) De 250,01 até 350,00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 xml:space="preserve">.......................................................................... 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c) De 350,01 até 450,00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d) De 450,01 até 550,00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e) De 550,01 até 650,00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f) De 650,01 até 900,00m²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...............................................................................</w:t>
            </w:r>
            <w:proofErr w:type="gramEnd"/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g) De 900,01até 1200,00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h) Acima de 1200,01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...............................................................................</w:t>
            </w:r>
          </w:p>
        </w:tc>
        <w:tc>
          <w:tcPr>
            <w:tcW w:w="1725" w:type="dxa"/>
          </w:tcPr>
          <w:p w:rsidR="002B1B1F" w:rsidRPr="005D0E90" w:rsidRDefault="002B1B1F" w:rsidP="00E40EBD">
            <w:pPr>
              <w:pStyle w:val="Ttulo"/>
              <w:rPr>
                <w:b w:val="0"/>
                <w:i w:val="0"/>
                <w:sz w:val="22"/>
                <w:szCs w:val="22"/>
              </w:rPr>
            </w:pP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10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15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20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25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30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35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40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50</w:t>
            </w:r>
          </w:p>
        </w:tc>
      </w:tr>
    </w:tbl>
    <w:p w:rsidR="002B1B1F" w:rsidRPr="005D0E90" w:rsidRDefault="002B1B1F" w:rsidP="002B1B1F">
      <w:pPr>
        <w:pStyle w:val="Ttulo"/>
        <w:ind w:firstLine="709"/>
        <w:jc w:val="left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709"/>
        <w:jc w:val="left"/>
        <w:rPr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 xml:space="preserve">II – </w:t>
      </w:r>
      <w:r w:rsidRPr="005D0E90">
        <w:rPr>
          <w:i w:val="0"/>
          <w:sz w:val="22"/>
          <w:szCs w:val="22"/>
        </w:rPr>
        <w:t xml:space="preserve">Execução de serviços de limpeza com grade </w:t>
      </w:r>
      <w:proofErr w:type="spellStart"/>
      <w:r w:rsidRPr="005D0E90">
        <w:rPr>
          <w:i w:val="0"/>
          <w:sz w:val="22"/>
          <w:szCs w:val="22"/>
        </w:rPr>
        <w:t>aradora</w:t>
      </w:r>
      <w:proofErr w:type="spellEnd"/>
      <w:r w:rsidRPr="005D0E90">
        <w:rPr>
          <w:i w:val="0"/>
          <w:sz w:val="22"/>
          <w:szCs w:val="22"/>
        </w:rPr>
        <w:t>: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7468"/>
        <w:gridCol w:w="1725"/>
      </w:tblGrid>
      <w:tr w:rsidR="002B1B1F" w:rsidRPr="005D0E90" w:rsidTr="00E40EBD">
        <w:trPr>
          <w:jc w:val="center"/>
        </w:trPr>
        <w:tc>
          <w:tcPr>
            <w:tcW w:w="689" w:type="dxa"/>
          </w:tcPr>
          <w:p w:rsidR="002B1B1F" w:rsidRPr="005D0E90" w:rsidRDefault="002B1B1F" w:rsidP="00E40EBD">
            <w:pPr>
              <w:pStyle w:val="Ttulo"/>
              <w:rPr>
                <w:i w:val="0"/>
                <w:sz w:val="22"/>
                <w:szCs w:val="22"/>
              </w:rPr>
            </w:pPr>
            <w:proofErr w:type="spellStart"/>
            <w:r w:rsidRPr="005D0E90">
              <w:rPr>
                <w:i w:val="0"/>
                <w:sz w:val="22"/>
                <w:szCs w:val="22"/>
              </w:rPr>
              <w:t>Ord</w:t>
            </w:r>
            <w:proofErr w:type="spellEnd"/>
          </w:p>
        </w:tc>
        <w:tc>
          <w:tcPr>
            <w:tcW w:w="7468" w:type="dxa"/>
          </w:tcPr>
          <w:p w:rsidR="002B1B1F" w:rsidRPr="005D0E90" w:rsidRDefault="002B1B1F" w:rsidP="00E40EBD">
            <w:pPr>
              <w:pStyle w:val="Ttulo"/>
              <w:rPr>
                <w:i w:val="0"/>
                <w:sz w:val="22"/>
                <w:szCs w:val="22"/>
              </w:rPr>
            </w:pPr>
            <w:r w:rsidRPr="005D0E90">
              <w:rPr>
                <w:i w:val="0"/>
                <w:sz w:val="22"/>
                <w:szCs w:val="22"/>
              </w:rPr>
              <w:t>Especificação</w:t>
            </w:r>
          </w:p>
        </w:tc>
        <w:tc>
          <w:tcPr>
            <w:tcW w:w="1725" w:type="dxa"/>
          </w:tcPr>
          <w:p w:rsidR="002B1B1F" w:rsidRPr="005D0E90" w:rsidRDefault="002B1B1F" w:rsidP="00E40EBD">
            <w:pPr>
              <w:pStyle w:val="Ttulo"/>
              <w:rPr>
                <w:i w:val="0"/>
                <w:sz w:val="22"/>
                <w:szCs w:val="22"/>
              </w:rPr>
            </w:pPr>
            <w:r w:rsidRPr="005D0E90">
              <w:rPr>
                <w:i w:val="0"/>
                <w:sz w:val="22"/>
                <w:szCs w:val="22"/>
              </w:rPr>
              <w:t>Valor UPF-NX</w:t>
            </w:r>
          </w:p>
        </w:tc>
      </w:tr>
      <w:tr w:rsidR="002B1B1F" w:rsidRPr="005D0E90" w:rsidTr="00E40EBD">
        <w:trPr>
          <w:jc w:val="center"/>
        </w:trPr>
        <w:tc>
          <w:tcPr>
            <w:tcW w:w="689" w:type="dxa"/>
          </w:tcPr>
          <w:p w:rsidR="002B1B1F" w:rsidRPr="005D0E90" w:rsidRDefault="002B1B1F" w:rsidP="00E40EBD">
            <w:pPr>
              <w:pStyle w:val="Ttulo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7468" w:type="dxa"/>
          </w:tcPr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Roçagem e limpeza de terrenos: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a) Até 250,00m²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..............................................................................................</w:t>
            </w:r>
            <w:proofErr w:type="gramEnd"/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b) De 250,01 até 350,00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 xml:space="preserve">.......................................................................... 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c) De 350,01 até 450,00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d) De 450,01 até 550,00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e) De 550,01 até 650,00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f) De 650,01 até 900,00m²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...............................................................................</w:t>
            </w:r>
            <w:proofErr w:type="gramEnd"/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g) De 900,01até 1200,00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h) Acima de 1200,01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m²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...............................................................................</w:t>
            </w:r>
          </w:p>
        </w:tc>
        <w:tc>
          <w:tcPr>
            <w:tcW w:w="1725" w:type="dxa"/>
          </w:tcPr>
          <w:p w:rsidR="002B1B1F" w:rsidRPr="005D0E90" w:rsidRDefault="002B1B1F" w:rsidP="00E40EBD">
            <w:pPr>
              <w:pStyle w:val="Ttulo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13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19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23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32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39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45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52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55</w:t>
            </w:r>
          </w:p>
        </w:tc>
      </w:tr>
    </w:tbl>
    <w:p w:rsidR="002B1B1F" w:rsidRPr="005D0E90" w:rsidRDefault="002B1B1F" w:rsidP="002B1B1F">
      <w:pPr>
        <w:pStyle w:val="Ttulo"/>
        <w:ind w:firstLine="709"/>
        <w:jc w:val="left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709"/>
        <w:jc w:val="left"/>
        <w:rPr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 xml:space="preserve">III – </w:t>
      </w:r>
      <w:r w:rsidRPr="005D0E90">
        <w:rPr>
          <w:i w:val="0"/>
          <w:sz w:val="22"/>
          <w:szCs w:val="22"/>
        </w:rPr>
        <w:t>Serviços para a retirada/remoção de entulhos ou resíduos de qualquer natureza: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7468"/>
        <w:gridCol w:w="1725"/>
      </w:tblGrid>
      <w:tr w:rsidR="002B1B1F" w:rsidRPr="005D0E90" w:rsidTr="00E40EBD">
        <w:trPr>
          <w:jc w:val="center"/>
        </w:trPr>
        <w:tc>
          <w:tcPr>
            <w:tcW w:w="689" w:type="dxa"/>
          </w:tcPr>
          <w:p w:rsidR="002B1B1F" w:rsidRPr="005D0E90" w:rsidRDefault="002B1B1F" w:rsidP="00E40EBD">
            <w:pPr>
              <w:pStyle w:val="Ttulo"/>
              <w:rPr>
                <w:i w:val="0"/>
                <w:sz w:val="22"/>
                <w:szCs w:val="22"/>
              </w:rPr>
            </w:pPr>
            <w:proofErr w:type="spellStart"/>
            <w:r w:rsidRPr="005D0E90">
              <w:rPr>
                <w:i w:val="0"/>
                <w:sz w:val="22"/>
                <w:szCs w:val="22"/>
              </w:rPr>
              <w:t>Ord</w:t>
            </w:r>
            <w:proofErr w:type="spellEnd"/>
          </w:p>
        </w:tc>
        <w:tc>
          <w:tcPr>
            <w:tcW w:w="7468" w:type="dxa"/>
          </w:tcPr>
          <w:p w:rsidR="002B1B1F" w:rsidRPr="005D0E90" w:rsidRDefault="002B1B1F" w:rsidP="00E40EBD">
            <w:pPr>
              <w:pStyle w:val="Ttulo"/>
              <w:rPr>
                <w:i w:val="0"/>
                <w:sz w:val="22"/>
                <w:szCs w:val="22"/>
              </w:rPr>
            </w:pPr>
            <w:r w:rsidRPr="005D0E90">
              <w:rPr>
                <w:i w:val="0"/>
                <w:sz w:val="22"/>
                <w:szCs w:val="22"/>
              </w:rPr>
              <w:t>Especificação</w:t>
            </w:r>
          </w:p>
        </w:tc>
        <w:tc>
          <w:tcPr>
            <w:tcW w:w="1725" w:type="dxa"/>
          </w:tcPr>
          <w:p w:rsidR="002B1B1F" w:rsidRPr="005D0E90" w:rsidRDefault="002B1B1F" w:rsidP="00E40EBD">
            <w:pPr>
              <w:pStyle w:val="Ttulo"/>
              <w:rPr>
                <w:i w:val="0"/>
                <w:sz w:val="22"/>
                <w:szCs w:val="22"/>
              </w:rPr>
            </w:pPr>
            <w:r w:rsidRPr="005D0E90">
              <w:rPr>
                <w:i w:val="0"/>
                <w:sz w:val="22"/>
                <w:szCs w:val="22"/>
              </w:rPr>
              <w:t>Valor UPF-NX</w:t>
            </w:r>
          </w:p>
        </w:tc>
      </w:tr>
      <w:tr w:rsidR="002B1B1F" w:rsidRPr="005D0E90" w:rsidTr="00E40EBD">
        <w:trPr>
          <w:jc w:val="center"/>
        </w:trPr>
        <w:tc>
          <w:tcPr>
            <w:tcW w:w="689" w:type="dxa"/>
          </w:tcPr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7468" w:type="dxa"/>
          </w:tcPr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Retirada e transporte de entulhos ou resíduos de qualquer natureza por m³: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a) Até 6,00m³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...................................................................................................</w:t>
            </w:r>
            <w:proofErr w:type="gramEnd"/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b) De 6,01 a 12,00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m³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..................................................................................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c) De 12,01 a 18,00m³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.....................................................................................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 xml:space="preserve"> 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d) De 18.01 a 24,00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m³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 xml:space="preserve">.................................................................................. 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e) De 24.01 a 30,00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m³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 xml:space="preserve">.................................................................................. 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f) De 30.01 a 36,00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m³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 xml:space="preserve">.................................................................................. 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g) De 36.01 a 42,00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m³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 xml:space="preserve">.................................................................................. </w:t>
            </w:r>
          </w:p>
          <w:p w:rsidR="002B1B1F" w:rsidRPr="005D0E90" w:rsidRDefault="002B1B1F" w:rsidP="00E40EBD">
            <w:pPr>
              <w:pStyle w:val="Ttulo"/>
              <w:jc w:val="both"/>
              <w:outlineLvl w:val="0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h) De 42.01 a 48,00</w:t>
            </w:r>
            <w:proofErr w:type="gramStart"/>
            <w:r w:rsidRPr="005D0E90">
              <w:rPr>
                <w:b w:val="0"/>
                <w:i w:val="0"/>
                <w:sz w:val="22"/>
                <w:szCs w:val="22"/>
              </w:rPr>
              <w:t>m³ ...</w:t>
            </w:r>
            <w:proofErr w:type="gramEnd"/>
            <w:r w:rsidRPr="005D0E90">
              <w:rPr>
                <w:b w:val="0"/>
                <w:i w:val="0"/>
                <w:sz w:val="22"/>
                <w:szCs w:val="22"/>
              </w:rPr>
              <w:t>.............................................................................</w:t>
            </w:r>
          </w:p>
        </w:tc>
        <w:tc>
          <w:tcPr>
            <w:tcW w:w="1725" w:type="dxa"/>
          </w:tcPr>
          <w:p w:rsidR="002B1B1F" w:rsidRPr="005D0E90" w:rsidRDefault="002B1B1F" w:rsidP="00E40EBD">
            <w:pPr>
              <w:pStyle w:val="Ttulo"/>
              <w:ind w:firstLine="379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10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15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20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25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30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35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40</w:t>
            </w:r>
          </w:p>
          <w:p w:rsidR="002B1B1F" w:rsidRPr="005D0E90" w:rsidRDefault="002B1B1F" w:rsidP="00E40EBD">
            <w:pPr>
              <w:pStyle w:val="Ttulo"/>
              <w:ind w:firstLine="379"/>
              <w:rPr>
                <w:b w:val="0"/>
                <w:i w:val="0"/>
                <w:sz w:val="22"/>
                <w:szCs w:val="22"/>
              </w:rPr>
            </w:pPr>
            <w:r w:rsidRPr="005D0E90">
              <w:rPr>
                <w:b w:val="0"/>
                <w:i w:val="0"/>
                <w:sz w:val="22"/>
                <w:szCs w:val="22"/>
              </w:rPr>
              <w:t>45</w:t>
            </w:r>
          </w:p>
        </w:tc>
      </w:tr>
    </w:tbl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§ 1º Caberá a Secretaria Municipal de Infraestrutura remeter a Secretaria Municipal de Administração e Finanças, os cálculos contendo todos os valores dos serviços executados pelo Município com toda a documentação para os procedimentos de cobrança.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§ 2º Os valores não pagos até a data do vencimento, serão inscritos em dívida ativa nos termos da legislação.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>Art. 6º</w:t>
      </w:r>
      <w:r w:rsidRPr="005D0E90">
        <w:rPr>
          <w:b w:val="0"/>
          <w:i w:val="0"/>
          <w:sz w:val="22"/>
          <w:szCs w:val="22"/>
        </w:rPr>
        <w:t xml:space="preserve"> Além da lavratura do auto de infração e da expedição de notificação a Secretaria Municipal de Infraestrutura, quando se tratar de imóvel não edificado, subutilizado ou não utilizado, deve a autoridade competente expedir a notificação de que trata o artigo 3º da Lei nº 1.975/2016 ao proprietário do imóvel a fim de que incorramos mandamentos da mesma, devendo ainda, efetuar a comunicação expressa a Gerência de Tributação e Arrecadação do município.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lastRenderedPageBreak/>
        <w:t xml:space="preserve">Art. 7º </w:t>
      </w:r>
      <w:r w:rsidRPr="005D0E90">
        <w:rPr>
          <w:b w:val="0"/>
          <w:i w:val="0"/>
          <w:sz w:val="22"/>
          <w:szCs w:val="22"/>
        </w:rPr>
        <w:t xml:space="preserve">A quitação da guia no valor dos serviços executados deverá ser recolhida aos cofres públicos do Município, no prazo consignado, </w:t>
      </w:r>
      <w:proofErr w:type="gramStart"/>
      <w:r w:rsidRPr="005D0E90">
        <w:rPr>
          <w:b w:val="0"/>
          <w:i w:val="0"/>
          <w:sz w:val="22"/>
          <w:szCs w:val="22"/>
        </w:rPr>
        <w:t>sob pena</w:t>
      </w:r>
      <w:proofErr w:type="gramEnd"/>
      <w:r w:rsidRPr="005D0E90">
        <w:rPr>
          <w:b w:val="0"/>
          <w:i w:val="0"/>
          <w:sz w:val="22"/>
          <w:szCs w:val="22"/>
        </w:rPr>
        <w:t xml:space="preserve"> de ser o debito lançado, com incidência de multa e juros, na dívida ativa do município e encaminhada à Procuradoria, para as providencias judiciais.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 xml:space="preserve">§ 1º Caso ocorra atraso no pagamento, a multa e os juros que incidirem sobre o valor principal </w:t>
      </w:r>
      <w:proofErr w:type="gramStart"/>
      <w:r w:rsidRPr="005D0E90">
        <w:rPr>
          <w:b w:val="0"/>
          <w:i w:val="0"/>
          <w:sz w:val="22"/>
          <w:szCs w:val="22"/>
        </w:rPr>
        <w:t>serão</w:t>
      </w:r>
      <w:proofErr w:type="gramEnd"/>
      <w:r w:rsidRPr="005D0E90">
        <w:rPr>
          <w:b w:val="0"/>
          <w:i w:val="0"/>
          <w:sz w:val="22"/>
          <w:szCs w:val="22"/>
        </w:rPr>
        <w:t xml:space="preserve"> cobrados no mesmo percentual do valor de multas e juros do IPTU.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§ 2º Para pagamento das multas os proprietários dos imóveis autuados deverão retirar Documento de Arrecadação Municipal – DAM – ou documento equivalente junto à Secretaria Municipal da Administração ou Finanças.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§ 3º É vedado, nos termos da lei, a isenção ou anistia do valor, bem como multa e juros aplicados.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 xml:space="preserve">Art. 8º </w:t>
      </w:r>
      <w:r w:rsidRPr="005D0E90">
        <w:rPr>
          <w:b w:val="0"/>
          <w:i w:val="0"/>
          <w:sz w:val="22"/>
          <w:szCs w:val="22"/>
        </w:rPr>
        <w:t>Em caso de impossibilidade de localização do proprietário do imóvel por qualquer motivo</w:t>
      </w:r>
      <w:proofErr w:type="gramStart"/>
      <w:r w:rsidRPr="005D0E90">
        <w:rPr>
          <w:b w:val="0"/>
          <w:i w:val="0"/>
          <w:sz w:val="22"/>
          <w:szCs w:val="22"/>
        </w:rPr>
        <w:t>, será</w:t>
      </w:r>
      <w:proofErr w:type="gramEnd"/>
      <w:r w:rsidRPr="005D0E90">
        <w:rPr>
          <w:b w:val="0"/>
          <w:i w:val="0"/>
          <w:sz w:val="22"/>
          <w:szCs w:val="22"/>
        </w:rPr>
        <w:t xml:space="preserve"> publicado em edital e na falta de pagamento dos referidos valores o Município fará a inscrição dos mesmos em Dívida Ativa para posterior cobrança, administrativa ou judicial.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 xml:space="preserve">Art. 9º </w:t>
      </w:r>
      <w:r w:rsidRPr="005D0E90">
        <w:rPr>
          <w:b w:val="0"/>
          <w:i w:val="0"/>
          <w:sz w:val="22"/>
          <w:szCs w:val="22"/>
        </w:rPr>
        <w:t>O Município, constatando que as medidas administrativas foram insuficientes para o atendimento do disposto nesta lei, deve de imediato, promover as medidas judiciais cabíveis, para que seja determinada a imediata limpeza do imóvel, sem prejuízos das demais sanções.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 xml:space="preserve">Art. 10. São autoridades competentes a lavrar o auto de infração e expedir as notificações de que trata esta lei: Agente de Combate as Endemias, </w:t>
      </w:r>
      <w:r>
        <w:rPr>
          <w:b w:val="0"/>
          <w:i w:val="0"/>
          <w:sz w:val="22"/>
          <w:szCs w:val="22"/>
        </w:rPr>
        <w:t xml:space="preserve">Agente Comunitário de Saúde, </w:t>
      </w:r>
      <w:r w:rsidRPr="005D0E90">
        <w:rPr>
          <w:b w:val="0"/>
          <w:i w:val="0"/>
          <w:sz w:val="22"/>
          <w:szCs w:val="22"/>
        </w:rPr>
        <w:t xml:space="preserve">Fiscal de Obras, Fiscal Sanitário, Fiscal de Serviços </w:t>
      </w:r>
      <w:proofErr w:type="gramStart"/>
      <w:r w:rsidRPr="005D0E90">
        <w:rPr>
          <w:b w:val="0"/>
          <w:i w:val="0"/>
          <w:sz w:val="22"/>
          <w:szCs w:val="22"/>
        </w:rPr>
        <w:t>Públicos e Fiscal de Tributos</w:t>
      </w:r>
      <w:proofErr w:type="gramEnd"/>
      <w:r w:rsidRPr="005D0E90">
        <w:rPr>
          <w:b w:val="0"/>
          <w:i w:val="0"/>
          <w:sz w:val="22"/>
          <w:szCs w:val="22"/>
        </w:rPr>
        <w:t>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>Art.</w:t>
      </w:r>
      <w:r>
        <w:rPr>
          <w:i w:val="0"/>
          <w:sz w:val="22"/>
          <w:szCs w:val="22"/>
        </w:rPr>
        <w:t xml:space="preserve"> </w:t>
      </w:r>
      <w:r w:rsidRPr="005D0E90">
        <w:rPr>
          <w:i w:val="0"/>
          <w:sz w:val="22"/>
          <w:szCs w:val="22"/>
        </w:rPr>
        <w:t xml:space="preserve">11. </w:t>
      </w:r>
      <w:r w:rsidRPr="005D0E90">
        <w:rPr>
          <w:b w:val="0"/>
          <w:i w:val="0"/>
          <w:sz w:val="22"/>
          <w:szCs w:val="22"/>
        </w:rPr>
        <w:t>Esta lei entra em vigor na data de sua publicação.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>Art.</w:t>
      </w:r>
      <w:r>
        <w:rPr>
          <w:i w:val="0"/>
          <w:sz w:val="22"/>
          <w:szCs w:val="22"/>
        </w:rPr>
        <w:t xml:space="preserve"> </w:t>
      </w:r>
      <w:r w:rsidRPr="005D0E90">
        <w:rPr>
          <w:i w:val="0"/>
          <w:sz w:val="22"/>
          <w:szCs w:val="22"/>
        </w:rPr>
        <w:t>12.</w:t>
      </w:r>
      <w:r w:rsidRPr="005D0E90">
        <w:rPr>
          <w:b w:val="0"/>
          <w:i w:val="0"/>
          <w:sz w:val="22"/>
          <w:szCs w:val="22"/>
        </w:rPr>
        <w:t xml:space="preserve"> Revogam-se as disposições em contrário, em especial as Leis Municipais </w:t>
      </w:r>
      <w:proofErr w:type="spellStart"/>
      <w:r w:rsidRPr="005D0E90">
        <w:rPr>
          <w:b w:val="0"/>
          <w:i w:val="0"/>
          <w:sz w:val="22"/>
          <w:szCs w:val="22"/>
        </w:rPr>
        <w:t>n.ºs</w:t>
      </w:r>
      <w:proofErr w:type="spellEnd"/>
      <w:r w:rsidRPr="005D0E90">
        <w:rPr>
          <w:b w:val="0"/>
          <w:i w:val="0"/>
          <w:sz w:val="22"/>
          <w:szCs w:val="22"/>
        </w:rPr>
        <w:t xml:space="preserve"> 1.899/2015 e 1.992/2017.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Palácio dos Pioneiros, Gabinete do Prefeito Municipal, Nova Xavantina – MT, 30 de novembro de 2018.</w:t>
      </w:r>
    </w:p>
    <w:p w:rsidR="002B1B1F" w:rsidRPr="005D0E90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>João Batista Vaz da Silva</w:t>
      </w:r>
      <w:r w:rsidRPr="005D0E90">
        <w:rPr>
          <w:b w:val="0"/>
          <w:i w:val="0"/>
          <w:sz w:val="22"/>
          <w:szCs w:val="22"/>
        </w:rPr>
        <w:t xml:space="preserve"> – Cebola</w:t>
      </w:r>
    </w:p>
    <w:p w:rsidR="002B1B1F" w:rsidRPr="005D0E90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Prefeito Municipal</w:t>
      </w: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ind w:firstLine="851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Projeto de Lei n.º 74/2018</w:t>
      </w:r>
    </w:p>
    <w:p w:rsidR="002B1B1F" w:rsidRPr="005D0E90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Default"/>
        <w:jc w:val="center"/>
        <w:rPr>
          <w:b/>
          <w:i/>
          <w:sz w:val="22"/>
          <w:szCs w:val="22"/>
          <w:u w:val="single"/>
        </w:rPr>
      </w:pPr>
      <w:r w:rsidRPr="005D0E90">
        <w:rPr>
          <w:b/>
          <w:i/>
          <w:sz w:val="22"/>
          <w:szCs w:val="22"/>
          <w:u w:val="single"/>
        </w:rPr>
        <w:t xml:space="preserve">ANEXO I </w:t>
      </w:r>
    </w:p>
    <w:p w:rsidR="002B1B1F" w:rsidRPr="005D0E90" w:rsidRDefault="002B1B1F" w:rsidP="002B1B1F">
      <w:pPr>
        <w:pStyle w:val="Default"/>
        <w:jc w:val="both"/>
        <w:rPr>
          <w:b/>
          <w:i/>
          <w:sz w:val="22"/>
          <w:szCs w:val="22"/>
        </w:rPr>
      </w:pPr>
    </w:p>
    <w:p w:rsidR="002B1B1F" w:rsidRPr="005D0E90" w:rsidRDefault="002B1B1F" w:rsidP="002B1B1F">
      <w:pPr>
        <w:pStyle w:val="Default"/>
        <w:jc w:val="both"/>
        <w:rPr>
          <w:b/>
          <w:i/>
          <w:sz w:val="22"/>
          <w:szCs w:val="22"/>
        </w:rPr>
      </w:pPr>
    </w:p>
    <w:p w:rsidR="002B1B1F" w:rsidRPr="005D0E90" w:rsidRDefault="002B1B1F" w:rsidP="002B1B1F">
      <w:pPr>
        <w:pStyle w:val="Default"/>
        <w:ind w:left="360"/>
        <w:jc w:val="center"/>
        <w:rPr>
          <w:b/>
          <w:i/>
          <w:sz w:val="22"/>
          <w:szCs w:val="22"/>
        </w:rPr>
      </w:pPr>
    </w:p>
    <w:p w:rsidR="002B1B1F" w:rsidRPr="005D0E90" w:rsidRDefault="002B1B1F" w:rsidP="002B1B1F">
      <w:pPr>
        <w:pStyle w:val="Default"/>
        <w:rPr>
          <w:b/>
          <w:i/>
          <w:sz w:val="22"/>
          <w:szCs w:val="22"/>
        </w:rPr>
      </w:pPr>
    </w:p>
    <w:p w:rsidR="002B1B1F" w:rsidRPr="005D0E90" w:rsidRDefault="002B1B1F" w:rsidP="002B1B1F">
      <w:pPr>
        <w:pStyle w:val="Default"/>
        <w:numPr>
          <w:ilvl w:val="0"/>
          <w:numId w:val="1"/>
        </w:numPr>
        <w:jc w:val="both"/>
        <w:rPr>
          <w:b/>
          <w:i/>
          <w:sz w:val="22"/>
          <w:szCs w:val="22"/>
          <w:u w:val="single"/>
        </w:rPr>
      </w:pPr>
      <w:r w:rsidRPr="005D0E90">
        <w:rPr>
          <w:sz w:val="22"/>
          <w:szCs w:val="22"/>
        </w:rPr>
        <w:t xml:space="preserve">Deixar de conservar limpos os </w:t>
      </w:r>
      <w:r>
        <w:rPr>
          <w:sz w:val="22"/>
          <w:szCs w:val="22"/>
        </w:rPr>
        <w:t>imóveis em geral</w:t>
      </w:r>
      <w:r w:rsidRPr="005D0E90">
        <w:rPr>
          <w:sz w:val="22"/>
          <w:szCs w:val="22"/>
        </w:rPr>
        <w:t xml:space="preserve"> na zona urbana </w:t>
      </w:r>
      <w:r w:rsidRPr="005D0E90">
        <w:rPr>
          <w:b/>
          <w:i/>
          <w:sz w:val="22"/>
          <w:szCs w:val="22"/>
        </w:rPr>
        <w:t xml:space="preserve">- </w:t>
      </w:r>
      <w:r w:rsidRPr="005D0E90">
        <w:rPr>
          <w:b/>
          <w:i/>
          <w:sz w:val="22"/>
          <w:szCs w:val="22"/>
          <w:u w:val="single"/>
        </w:rPr>
        <w:t>MULTA 30 UPF NX</w:t>
      </w:r>
    </w:p>
    <w:p w:rsidR="002B1B1F" w:rsidRPr="005D0E90" w:rsidRDefault="002B1B1F" w:rsidP="002B1B1F">
      <w:pPr>
        <w:pStyle w:val="Default"/>
        <w:ind w:left="720"/>
        <w:jc w:val="both"/>
        <w:rPr>
          <w:b/>
          <w:i/>
          <w:sz w:val="22"/>
          <w:szCs w:val="22"/>
          <w:u w:val="single"/>
        </w:rPr>
      </w:pPr>
    </w:p>
    <w:p w:rsidR="002B1B1F" w:rsidRPr="005D0E90" w:rsidRDefault="002B1B1F" w:rsidP="002B1B1F">
      <w:pPr>
        <w:pStyle w:val="Default"/>
        <w:ind w:left="720"/>
        <w:jc w:val="both"/>
        <w:rPr>
          <w:b/>
          <w:i/>
          <w:sz w:val="22"/>
          <w:szCs w:val="22"/>
          <w:u w:val="single"/>
        </w:rPr>
      </w:pPr>
    </w:p>
    <w:p w:rsidR="002B1B1F" w:rsidRPr="005D0E90" w:rsidRDefault="002B1B1F" w:rsidP="002B1B1F">
      <w:pPr>
        <w:pStyle w:val="Default"/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D0E90">
        <w:rPr>
          <w:sz w:val="22"/>
          <w:szCs w:val="22"/>
          <w:u w:val="single"/>
        </w:rPr>
        <w:t xml:space="preserve">Caso seja constatado que a falta de limpeza do </w:t>
      </w:r>
      <w:r>
        <w:rPr>
          <w:sz w:val="22"/>
          <w:szCs w:val="22"/>
          <w:u w:val="single"/>
        </w:rPr>
        <w:t>imóvel que</w:t>
      </w:r>
      <w:r w:rsidRPr="005D0E90">
        <w:rPr>
          <w:sz w:val="22"/>
          <w:szCs w:val="22"/>
          <w:u w:val="single"/>
        </w:rPr>
        <w:t xml:space="preserve"> incorre</w:t>
      </w:r>
      <w:r>
        <w:rPr>
          <w:sz w:val="22"/>
          <w:szCs w:val="22"/>
          <w:u w:val="single"/>
        </w:rPr>
        <w:t>r</w:t>
      </w:r>
      <w:r w:rsidRPr="005D0E90">
        <w:rPr>
          <w:sz w:val="22"/>
          <w:szCs w:val="22"/>
          <w:u w:val="single"/>
        </w:rPr>
        <w:t xml:space="preserve"> em</w:t>
      </w:r>
      <w:r w:rsidRPr="005D0E90">
        <w:rPr>
          <w:b/>
          <w:i/>
          <w:sz w:val="22"/>
          <w:szCs w:val="22"/>
          <w:u w:val="single"/>
        </w:rPr>
        <w:t xml:space="preserve"> F</w:t>
      </w:r>
      <w:r w:rsidRPr="005D0E90">
        <w:rPr>
          <w:sz w:val="22"/>
          <w:szCs w:val="22"/>
          <w:u w:val="single"/>
        </w:rPr>
        <w:t xml:space="preserve">OCO C/OU CRIADOURO DE MOSQUITO </w:t>
      </w:r>
      <w:r w:rsidRPr="005D0E90">
        <w:rPr>
          <w:i/>
          <w:sz w:val="22"/>
          <w:szCs w:val="22"/>
          <w:u w:val="single"/>
        </w:rPr>
        <w:t>AEDES AEGYPTI</w:t>
      </w:r>
      <w:r w:rsidRPr="005D0E90">
        <w:rPr>
          <w:sz w:val="22"/>
          <w:szCs w:val="22"/>
          <w:u w:val="single"/>
        </w:rPr>
        <w:t xml:space="preserve">, TRANSMISSOR DE DENGUE, </w:t>
      </w:r>
      <w:r w:rsidRPr="005D0E90">
        <w:rPr>
          <w:i/>
          <w:sz w:val="22"/>
          <w:szCs w:val="22"/>
          <w:u w:val="single"/>
        </w:rPr>
        <w:t>ZIKA VÍRUS</w:t>
      </w:r>
      <w:r w:rsidRPr="005D0E90">
        <w:rPr>
          <w:sz w:val="22"/>
          <w:szCs w:val="22"/>
          <w:u w:val="single"/>
        </w:rPr>
        <w:t xml:space="preserve">, </w:t>
      </w:r>
      <w:r w:rsidRPr="005D0E90">
        <w:rPr>
          <w:i/>
          <w:sz w:val="22"/>
          <w:szCs w:val="22"/>
          <w:u w:val="single"/>
        </w:rPr>
        <w:t>CHIKUNGUNYA</w:t>
      </w:r>
      <w:r w:rsidRPr="005D0E90">
        <w:rPr>
          <w:sz w:val="22"/>
          <w:szCs w:val="22"/>
          <w:u w:val="single"/>
        </w:rPr>
        <w:t xml:space="preserve"> e </w:t>
      </w:r>
      <w:r w:rsidRPr="005D0E90">
        <w:rPr>
          <w:i/>
          <w:sz w:val="22"/>
          <w:szCs w:val="22"/>
          <w:u w:val="single"/>
        </w:rPr>
        <w:t>FEBRE AMARELA</w:t>
      </w:r>
      <w:r w:rsidRPr="005D0E90">
        <w:rPr>
          <w:sz w:val="22"/>
          <w:szCs w:val="22"/>
          <w:u w:val="single"/>
        </w:rPr>
        <w:t xml:space="preserve">; CRIADOUROS DE MOSQUITOS DA </w:t>
      </w:r>
      <w:r w:rsidRPr="005D0E90">
        <w:rPr>
          <w:i/>
          <w:sz w:val="22"/>
          <w:szCs w:val="22"/>
          <w:u w:val="single"/>
        </w:rPr>
        <w:t>LEISHMANIOSE</w:t>
      </w:r>
      <w:r w:rsidRPr="005D0E90">
        <w:rPr>
          <w:sz w:val="22"/>
          <w:szCs w:val="22"/>
          <w:u w:val="single"/>
        </w:rPr>
        <w:t xml:space="preserve">, QUE COLOCAM EM RISCO O MEIO AMBIENTE E A SAÚDE PÚBLICA; </w:t>
      </w:r>
      <w:r w:rsidRPr="005D0E90">
        <w:rPr>
          <w:b/>
          <w:i/>
          <w:sz w:val="22"/>
          <w:szCs w:val="22"/>
          <w:u w:val="single"/>
        </w:rPr>
        <w:t>INSETOS E SEUS PREDADORES, COMO ANIMAIS PEÇONHENTOS: COBRAS, ESCORPIÕES, ARANHAS E OUTROS MEIOS SINANTRÓPICOS QUE CAUSAM AS VÁRIAS ARBOVIROSES/ZOONOSES – MULTA 50 UPF NX.</w:t>
      </w:r>
    </w:p>
    <w:p w:rsidR="002B1B1F" w:rsidRPr="005D0E90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 xml:space="preserve">Palácio dos Pioneiros, Gabinete do Prefeito Municipal, Nova Xavantina – MT, </w:t>
      </w:r>
      <w:r>
        <w:rPr>
          <w:b w:val="0"/>
          <w:i w:val="0"/>
          <w:sz w:val="22"/>
          <w:szCs w:val="22"/>
        </w:rPr>
        <w:t>3</w:t>
      </w:r>
      <w:r w:rsidRPr="005D0E90">
        <w:rPr>
          <w:b w:val="0"/>
          <w:i w:val="0"/>
          <w:sz w:val="22"/>
          <w:szCs w:val="22"/>
        </w:rPr>
        <w:t xml:space="preserve">0 de </w:t>
      </w:r>
      <w:r>
        <w:rPr>
          <w:b w:val="0"/>
          <w:i w:val="0"/>
          <w:sz w:val="22"/>
          <w:szCs w:val="22"/>
        </w:rPr>
        <w:t>novembro</w:t>
      </w:r>
      <w:r w:rsidRPr="005D0E90">
        <w:rPr>
          <w:b w:val="0"/>
          <w:i w:val="0"/>
          <w:sz w:val="22"/>
          <w:szCs w:val="22"/>
        </w:rPr>
        <w:t xml:space="preserve"> de 201</w:t>
      </w:r>
      <w:r>
        <w:rPr>
          <w:b w:val="0"/>
          <w:i w:val="0"/>
          <w:sz w:val="22"/>
          <w:szCs w:val="22"/>
        </w:rPr>
        <w:t>8</w:t>
      </w:r>
      <w:r w:rsidRPr="005D0E90">
        <w:rPr>
          <w:b w:val="0"/>
          <w:i w:val="0"/>
          <w:sz w:val="22"/>
          <w:szCs w:val="22"/>
        </w:rPr>
        <w:t>.</w:t>
      </w:r>
    </w:p>
    <w:p w:rsidR="002B1B1F" w:rsidRPr="005D0E90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jc w:val="both"/>
        <w:outlineLvl w:val="0"/>
        <w:rPr>
          <w:b w:val="0"/>
          <w:i w:val="0"/>
          <w:sz w:val="22"/>
          <w:szCs w:val="22"/>
        </w:rPr>
      </w:pPr>
    </w:p>
    <w:p w:rsidR="002B1B1F" w:rsidRPr="005D0E90" w:rsidRDefault="002B1B1F" w:rsidP="002B1B1F">
      <w:pPr>
        <w:pStyle w:val="Ttulo"/>
        <w:outlineLvl w:val="0"/>
        <w:rPr>
          <w:i w:val="0"/>
          <w:sz w:val="22"/>
          <w:szCs w:val="22"/>
        </w:rPr>
      </w:pPr>
      <w:r w:rsidRPr="005D0E90">
        <w:rPr>
          <w:i w:val="0"/>
          <w:sz w:val="22"/>
          <w:szCs w:val="22"/>
        </w:rPr>
        <w:t>João Batista Vaz da Silva</w:t>
      </w:r>
      <w:r w:rsidRPr="005D0E90">
        <w:rPr>
          <w:b w:val="0"/>
          <w:i w:val="0"/>
          <w:sz w:val="22"/>
          <w:szCs w:val="22"/>
        </w:rPr>
        <w:t xml:space="preserve"> - Cebola</w:t>
      </w: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  <w:r w:rsidRPr="005D0E90">
        <w:rPr>
          <w:b w:val="0"/>
          <w:i w:val="0"/>
          <w:sz w:val="22"/>
          <w:szCs w:val="22"/>
        </w:rPr>
        <w:t>Prefeito Municipal</w:t>
      </w: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2"/>
          <w:szCs w:val="22"/>
        </w:rPr>
      </w:pPr>
    </w:p>
    <w:p w:rsidR="002B1B1F" w:rsidRPr="00A07CD5" w:rsidRDefault="002B1B1F" w:rsidP="002B1B1F">
      <w:pPr>
        <w:pStyle w:val="Ttulo"/>
        <w:outlineLvl w:val="0"/>
        <w:rPr>
          <w:b w:val="0"/>
          <w:i w:val="0"/>
          <w:sz w:val="28"/>
          <w:szCs w:val="28"/>
        </w:rPr>
      </w:pPr>
      <w:r w:rsidRPr="00A07CD5">
        <w:rPr>
          <w:i w:val="0"/>
          <w:sz w:val="28"/>
          <w:szCs w:val="28"/>
          <w:u w:val="single"/>
        </w:rPr>
        <w:t>MENSAGEM N.º 74, DE 30 DE NOVEMBRO DE 2018</w:t>
      </w:r>
      <w:r w:rsidRPr="00A07CD5">
        <w:rPr>
          <w:b w:val="0"/>
          <w:i w:val="0"/>
          <w:sz w:val="28"/>
          <w:szCs w:val="28"/>
        </w:rPr>
        <w:t>.</w:t>
      </w:r>
    </w:p>
    <w:p w:rsidR="002B1B1F" w:rsidRPr="00A07CD5" w:rsidRDefault="002B1B1F" w:rsidP="002B1B1F">
      <w:pPr>
        <w:pStyle w:val="Ttulo"/>
        <w:outlineLvl w:val="0"/>
        <w:rPr>
          <w:b w:val="0"/>
          <w:i w:val="0"/>
          <w:sz w:val="28"/>
          <w:szCs w:val="28"/>
        </w:rPr>
      </w:pPr>
    </w:p>
    <w:p w:rsidR="002B1B1F" w:rsidRPr="00A07CD5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2B1B1F" w:rsidRPr="00A07CD5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r w:rsidRPr="00A07CD5">
        <w:rPr>
          <w:b w:val="0"/>
          <w:i w:val="0"/>
          <w:sz w:val="28"/>
          <w:szCs w:val="28"/>
        </w:rPr>
        <w:t>Exmo. Senhor Presidente;</w:t>
      </w:r>
    </w:p>
    <w:p w:rsidR="002B1B1F" w:rsidRPr="00A07CD5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proofErr w:type="spellStart"/>
      <w:r w:rsidRPr="00A07CD5">
        <w:rPr>
          <w:b w:val="0"/>
          <w:i w:val="0"/>
          <w:sz w:val="28"/>
          <w:szCs w:val="28"/>
        </w:rPr>
        <w:t>Exmos</w:t>
      </w:r>
      <w:proofErr w:type="spellEnd"/>
      <w:r w:rsidRPr="00A07CD5">
        <w:rPr>
          <w:b w:val="0"/>
          <w:i w:val="0"/>
          <w:sz w:val="28"/>
          <w:szCs w:val="28"/>
        </w:rPr>
        <w:t>. Senhores Vereadores;</w:t>
      </w:r>
    </w:p>
    <w:p w:rsidR="002B1B1F" w:rsidRPr="00A07CD5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2B1B1F" w:rsidRPr="00A07CD5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2B1B1F" w:rsidRPr="00A07CD5" w:rsidRDefault="002B1B1F" w:rsidP="002B1B1F">
      <w:pPr>
        <w:pStyle w:val="Ttulo"/>
        <w:jc w:val="both"/>
        <w:outlineLvl w:val="0"/>
        <w:rPr>
          <w:b w:val="0"/>
          <w:sz w:val="28"/>
          <w:szCs w:val="28"/>
        </w:rPr>
      </w:pPr>
      <w:r w:rsidRPr="00A07CD5">
        <w:rPr>
          <w:b w:val="0"/>
          <w:i w:val="0"/>
          <w:sz w:val="28"/>
          <w:szCs w:val="28"/>
        </w:rPr>
        <w:tab/>
        <w:t xml:space="preserve">Honra-nos mais uma vez, submeter </w:t>
      </w:r>
      <w:proofErr w:type="gramStart"/>
      <w:r w:rsidRPr="00A07CD5">
        <w:rPr>
          <w:b w:val="0"/>
          <w:i w:val="0"/>
          <w:sz w:val="28"/>
          <w:szCs w:val="28"/>
        </w:rPr>
        <w:t>a</w:t>
      </w:r>
      <w:proofErr w:type="gramEnd"/>
      <w:r w:rsidRPr="00A07CD5">
        <w:rPr>
          <w:b w:val="0"/>
          <w:i w:val="0"/>
          <w:sz w:val="28"/>
          <w:szCs w:val="28"/>
        </w:rPr>
        <w:t xml:space="preserve"> análise e apreciação de V. </w:t>
      </w:r>
      <w:proofErr w:type="spellStart"/>
      <w:r w:rsidRPr="00A07CD5">
        <w:rPr>
          <w:b w:val="0"/>
          <w:i w:val="0"/>
          <w:sz w:val="28"/>
          <w:szCs w:val="28"/>
        </w:rPr>
        <w:t>Excias</w:t>
      </w:r>
      <w:proofErr w:type="spellEnd"/>
      <w:r w:rsidRPr="00A07CD5">
        <w:rPr>
          <w:b w:val="0"/>
          <w:i w:val="0"/>
          <w:sz w:val="28"/>
          <w:szCs w:val="28"/>
        </w:rPr>
        <w:t xml:space="preserve">., o projeto de lei de igual número que </w:t>
      </w:r>
      <w:r w:rsidRPr="00A07CD5">
        <w:rPr>
          <w:b w:val="0"/>
          <w:sz w:val="28"/>
          <w:szCs w:val="28"/>
        </w:rPr>
        <w:t>Disciplina a obrigatoriedade de limpeza de terrenos e imóveis urbanos, e dá outras providências.</w:t>
      </w:r>
    </w:p>
    <w:p w:rsidR="002B1B1F" w:rsidRPr="00A07CD5" w:rsidRDefault="002B1B1F" w:rsidP="002B1B1F">
      <w:pPr>
        <w:pStyle w:val="Ttulo"/>
        <w:jc w:val="both"/>
        <w:outlineLvl w:val="0"/>
        <w:rPr>
          <w:b w:val="0"/>
          <w:sz w:val="28"/>
          <w:szCs w:val="28"/>
        </w:rPr>
      </w:pPr>
    </w:p>
    <w:p w:rsidR="002B1B1F" w:rsidRPr="00A07CD5" w:rsidRDefault="002B1B1F" w:rsidP="002B1B1F">
      <w:pPr>
        <w:pStyle w:val="Ttulo"/>
        <w:jc w:val="both"/>
        <w:outlineLvl w:val="0"/>
        <w:rPr>
          <w:sz w:val="28"/>
          <w:szCs w:val="28"/>
        </w:rPr>
      </w:pPr>
      <w:r w:rsidRPr="00A07CD5">
        <w:rPr>
          <w:b w:val="0"/>
          <w:sz w:val="28"/>
          <w:szCs w:val="28"/>
        </w:rPr>
        <w:tab/>
      </w:r>
      <w:r w:rsidRPr="00A07CD5">
        <w:rPr>
          <w:b w:val="0"/>
          <w:i w:val="0"/>
          <w:sz w:val="28"/>
          <w:szCs w:val="28"/>
        </w:rPr>
        <w:t xml:space="preserve">Como V. </w:t>
      </w:r>
      <w:proofErr w:type="spellStart"/>
      <w:r w:rsidRPr="00A07CD5">
        <w:rPr>
          <w:b w:val="0"/>
          <w:i w:val="0"/>
          <w:sz w:val="28"/>
          <w:szCs w:val="28"/>
        </w:rPr>
        <w:t>Excias</w:t>
      </w:r>
      <w:proofErr w:type="spellEnd"/>
      <w:proofErr w:type="gramStart"/>
      <w:r w:rsidRPr="00A07CD5">
        <w:rPr>
          <w:b w:val="0"/>
          <w:i w:val="0"/>
          <w:sz w:val="28"/>
          <w:szCs w:val="28"/>
        </w:rPr>
        <w:t>.,</w:t>
      </w:r>
      <w:proofErr w:type="gramEnd"/>
      <w:r w:rsidRPr="00A07CD5">
        <w:rPr>
          <w:b w:val="0"/>
          <w:i w:val="0"/>
          <w:sz w:val="28"/>
          <w:szCs w:val="28"/>
        </w:rPr>
        <w:t xml:space="preserve"> são sabedores, o município possui essa legislação, no entanto, conforme poderão comprovar, estamos atualizando</w:t>
      </w:r>
      <w:r>
        <w:rPr>
          <w:b w:val="0"/>
          <w:i w:val="0"/>
          <w:sz w:val="28"/>
          <w:szCs w:val="28"/>
        </w:rPr>
        <w:t>,</w:t>
      </w:r>
      <w:r w:rsidRPr="00A07CD5">
        <w:rPr>
          <w:b w:val="0"/>
          <w:i w:val="0"/>
          <w:sz w:val="28"/>
          <w:szCs w:val="28"/>
        </w:rPr>
        <w:t xml:space="preserve"> tudo com vista a aplicação os ditames da lei nos </w:t>
      </w:r>
      <w:r w:rsidRPr="00A07CD5">
        <w:rPr>
          <w:b w:val="0"/>
          <w:i w:val="0"/>
          <w:sz w:val="28"/>
          <w:szCs w:val="28"/>
          <w:u w:val="single"/>
        </w:rPr>
        <w:t>casos mais graves</w:t>
      </w:r>
      <w:r w:rsidRPr="00A07CD5">
        <w:rPr>
          <w:b w:val="0"/>
          <w:i w:val="0"/>
          <w:sz w:val="28"/>
          <w:szCs w:val="28"/>
        </w:rPr>
        <w:t xml:space="preserve">, quando constatada a  </w:t>
      </w:r>
      <w:r w:rsidRPr="00A07CD5">
        <w:rPr>
          <w:b w:val="0"/>
          <w:sz w:val="28"/>
          <w:szCs w:val="28"/>
        </w:rPr>
        <w:t>falta de limpeza do imóvel que incorrer em FOCO C/OU CRIADOURO DE MOSQUITO AEDES AEGYPTI, TRANSMISSOR DE DENGUE, ZIKA VÍRUS, CHIKUNGUNYA e FEBRE AMARELA; CRIADOUROS DE MOSQUITOS DA LEISHMANIOSE, QUE COLOCAM EM RISCO O MEIO AMBIENTE E A SAÚDE PÚBLICA; INSETOS E SEUS PREDADORES, COMO ANIMAIS PEÇONHENTOS: COBRAS, ESCORPIÕES, ARANHAS E OUTROS MEIOS SINANTRÓPICOS QUE CAUSAM AS VÁRIAS ARBOVIROSES/ZOONOSES.</w:t>
      </w:r>
    </w:p>
    <w:p w:rsidR="002B1B1F" w:rsidRPr="00A07CD5" w:rsidRDefault="002B1B1F" w:rsidP="002B1B1F">
      <w:pPr>
        <w:pStyle w:val="Ttulo"/>
        <w:jc w:val="both"/>
        <w:outlineLvl w:val="0"/>
        <w:rPr>
          <w:sz w:val="28"/>
          <w:szCs w:val="28"/>
        </w:rPr>
      </w:pPr>
    </w:p>
    <w:p w:rsidR="002B1B1F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r w:rsidRPr="00A07CD5">
        <w:rPr>
          <w:sz w:val="28"/>
          <w:szCs w:val="28"/>
        </w:rPr>
        <w:tab/>
      </w:r>
      <w:r w:rsidRPr="00A07CD5">
        <w:rPr>
          <w:b w:val="0"/>
          <w:i w:val="0"/>
          <w:sz w:val="28"/>
          <w:szCs w:val="28"/>
        </w:rPr>
        <w:t>Nesse sentido, entendemos que estamos sendo coerentes, haja vista, que a matéria anexa, tem grande cunho e relevância na área da saúde pública, com isso queremos evitar que os imóveis ociosos sejam focos de criação e proliferação de mosquitos e animais peçonhentos</w:t>
      </w:r>
      <w:r>
        <w:rPr>
          <w:b w:val="0"/>
          <w:i w:val="0"/>
          <w:sz w:val="28"/>
          <w:szCs w:val="28"/>
        </w:rPr>
        <w:t>, bem como depósitos de lixos em alguns casos</w:t>
      </w:r>
      <w:r w:rsidRPr="00A07CD5">
        <w:rPr>
          <w:b w:val="0"/>
          <w:i w:val="0"/>
          <w:sz w:val="28"/>
          <w:szCs w:val="28"/>
        </w:rPr>
        <w:t>.</w:t>
      </w:r>
    </w:p>
    <w:p w:rsidR="002B1B1F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2B1B1F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Desse modo, esperamos mais uma vez contar com o apoio de V. </w:t>
      </w:r>
      <w:proofErr w:type="spellStart"/>
      <w:r>
        <w:rPr>
          <w:b w:val="0"/>
          <w:i w:val="0"/>
          <w:sz w:val="28"/>
          <w:szCs w:val="28"/>
        </w:rPr>
        <w:t>Excias</w:t>
      </w:r>
      <w:proofErr w:type="spellEnd"/>
      <w:proofErr w:type="gramStart"/>
      <w:r>
        <w:rPr>
          <w:b w:val="0"/>
          <w:i w:val="0"/>
          <w:sz w:val="28"/>
          <w:szCs w:val="28"/>
        </w:rPr>
        <w:t>.,</w:t>
      </w:r>
      <w:proofErr w:type="gramEnd"/>
      <w:r>
        <w:rPr>
          <w:b w:val="0"/>
          <w:i w:val="0"/>
          <w:sz w:val="28"/>
          <w:szCs w:val="28"/>
        </w:rPr>
        <w:t xml:space="preserve"> no sentido de proceder a análise, votação e aprovação da matéria em apenso, dentro das normas regimentais dessa casa de leis.</w:t>
      </w:r>
    </w:p>
    <w:p w:rsidR="002B1B1F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Atenciosamente,</w:t>
      </w:r>
    </w:p>
    <w:p w:rsidR="002B1B1F" w:rsidRDefault="002B1B1F" w:rsidP="002B1B1F">
      <w:pPr>
        <w:pStyle w:val="Ttulo"/>
        <w:outlineLvl w:val="0"/>
        <w:rPr>
          <w:b w:val="0"/>
          <w:i w:val="0"/>
          <w:sz w:val="28"/>
          <w:szCs w:val="28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8"/>
          <w:szCs w:val="28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8"/>
          <w:szCs w:val="28"/>
        </w:rPr>
      </w:pPr>
    </w:p>
    <w:p w:rsidR="002B1B1F" w:rsidRDefault="002B1B1F" w:rsidP="002B1B1F">
      <w:pPr>
        <w:pStyle w:val="Ttulo"/>
        <w:outlineLvl w:val="0"/>
        <w:rPr>
          <w:b w:val="0"/>
          <w:i w:val="0"/>
          <w:sz w:val="28"/>
          <w:szCs w:val="28"/>
        </w:rPr>
      </w:pPr>
      <w:r w:rsidRPr="00A07CD5">
        <w:rPr>
          <w:i w:val="0"/>
          <w:sz w:val="28"/>
          <w:szCs w:val="28"/>
        </w:rPr>
        <w:t>João Batista Vaz da Silva</w:t>
      </w:r>
      <w:r>
        <w:rPr>
          <w:b w:val="0"/>
          <w:i w:val="0"/>
          <w:sz w:val="28"/>
          <w:szCs w:val="28"/>
        </w:rPr>
        <w:t xml:space="preserve"> – Cebola</w:t>
      </w:r>
    </w:p>
    <w:p w:rsidR="002B1B1F" w:rsidRPr="00A07CD5" w:rsidRDefault="002B1B1F" w:rsidP="002B1B1F">
      <w:pPr>
        <w:pStyle w:val="Ttulo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Prefeito Municipal</w:t>
      </w:r>
    </w:p>
    <w:p w:rsidR="002B1B1F" w:rsidRPr="00A07CD5" w:rsidRDefault="002B1B1F" w:rsidP="002B1B1F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bookmarkStart w:id="0" w:name="_GoBack"/>
      <w:bookmarkEnd w:id="0"/>
    </w:p>
    <w:sectPr w:rsidR="002B1B1F" w:rsidRPr="00A07CD5" w:rsidSect="00896A6F">
      <w:headerReference w:type="even" r:id="rId6"/>
      <w:headerReference w:type="default" r:id="rId7"/>
      <w:pgSz w:w="11907" w:h="16840" w:code="9"/>
      <w:pgMar w:top="426" w:right="1134" w:bottom="1418" w:left="1134" w:header="720" w:footer="1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7A" w:rsidRDefault="002B1B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737A" w:rsidRDefault="002B1B1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7A" w:rsidRDefault="002B1B1F" w:rsidP="00896A6F">
    <w:pPr>
      <w:pStyle w:val="Cabealho"/>
      <w:tabs>
        <w:tab w:val="left" w:pos="3870"/>
        <w:tab w:val="center" w:pos="481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9E90C" wp14:editId="3C1E3D90">
          <wp:simplePos x="0" y="0"/>
          <wp:positionH relativeFrom="column">
            <wp:posOffset>2550795</wp:posOffset>
          </wp:positionH>
          <wp:positionV relativeFrom="paragraph">
            <wp:posOffset>-405765</wp:posOffset>
          </wp:positionV>
          <wp:extent cx="955675" cy="888365"/>
          <wp:effectExtent l="19050" t="0" r="0" b="0"/>
          <wp:wrapSquare wrapText="bothSides"/>
          <wp:docPr id="2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19737A" w:rsidRDefault="002B1B1F" w:rsidP="00896A6F">
    <w:pPr>
      <w:pStyle w:val="Cabealho"/>
      <w:jc w:val="center"/>
    </w:pPr>
  </w:p>
  <w:p w:rsidR="0019737A" w:rsidRDefault="002B1B1F" w:rsidP="00896A6F">
    <w:pPr>
      <w:pStyle w:val="Cabealho"/>
      <w:jc w:val="center"/>
    </w:pPr>
  </w:p>
  <w:p w:rsidR="0019737A" w:rsidRPr="00744098" w:rsidRDefault="002B1B1F" w:rsidP="00896A6F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19737A" w:rsidRPr="00744098" w:rsidRDefault="002B1B1F" w:rsidP="00896A6F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19737A" w:rsidRPr="00744098" w:rsidRDefault="002B1B1F" w:rsidP="00896A6F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19737A" w:rsidRDefault="002B1B1F" w:rsidP="00896A6F">
    <w:pPr>
      <w:pStyle w:val="Cabealho"/>
      <w:pBdr>
        <w:bottom w:val="double" w:sz="6" w:space="1" w:color="auto"/>
      </w:pBdr>
      <w:jc w:val="center"/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D7"/>
    <w:multiLevelType w:val="hybridMultilevel"/>
    <w:tmpl w:val="F80A4D3A"/>
    <w:lvl w:ilvl="0" w:tplc="1D5A8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1F"/>
    <w:rsid w:val="002B1B1F"/>
    <w:rsid w:val="0032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B1B1F"/>
    <w:pPr>
      <w:jc w:val="center"/>
    </w:pPr>
    <w:rPr>
      <w:b/>
      <w:bCs/>
      <w:i/>
      <w:iCs/>
    </w:rPr>
  </w:style>
  <w:style w:type="character" w:customStyle="1" w:styleId="TtuloChar">
    <w:name w:val="Título Char"/>
    <w:basedOn w:val="Fontepargpadro"/>
    <w:link w:val="Ttulo"/>
    <w:rsid w:val="002B1B1F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B1B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1B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B1B1F"/>
  </w:style>
  <w:style w:type="paragraph" w:customStyle="1" w:styleId="Default">
    <w:name w:val="Default"/>
    <w:rsid w:val="002B1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B1B1F"/>
    <w:pPr>
      <w:jc w:val="center"/>
    </w:pPr>
    <w:rPr>
      <w:b/>
      <w:bCs/>
      <w:i/>
      <w:iCs/>
    </w:rPr>
  </w:style>
  <w:style w:type="character" w:customStyle="1" w:styleId="TtuloChar">
    <w:name w:val="Título Char"/>
    <w:basedOn w:val="Fontepargpadro"/>
    <w:link w:val="Ttulo"/>
    <w:rsid w:val="002B1B1F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B1B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1B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B1B1F"/>
  </w:style>
  <w:style w:type="paragraph" w:customStyle="1" w:styleId="Default">
    <w:name w:val="Default"/>
    <w:rsid w:val="002B1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1708</Words>
  <Characters>9225</Characters>
  <Application>Microsoft Office Word</Application>
  <DocSecurity>0</DocSecurity>
  <Lines>76</Lines>
  <Paragraphs>21</Paragraphs>
  <ScaleCrop>false</ScaleCrop>
  <Company/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2018-12-11T16:14:00Z</dcterms:created>
  <dcterms:modified xsi:type="dcterms:W3CDTF">2018-12-11T16:15:00Z</dcterms:modified>
</cp:coreProperties>
</file>