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D2" w:rsidRDefault="005578D2" w:rsidP="005578D2">
      <w:pPr>
        <w:jc w:val="both"/>
        <w:rPr>
          <w:b/>
          <w:sz w:val="28"/>
          <w:szCs w:val="28"/>
        </w:rPr>
      </w:pPr>
    </w:p>
    <w:p w:rsidR="005578D2" w:rsidRPr="00EB0FA6" w:rsidRDefault="005578D2" w:rsidP="005578D2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152</w:t>
      </w:r>
      <w:r w:rsidRPr="00EB0FA6">
        <w:rPr>
          <w:rFonts w:ascii="Arial" w:hAnsi="Arial" w:cs="Arial"/>
          <w:b/>
        </w:rPr>
        <w:t>/2018</w:t>
      </w:r>
    </w:p>
    <w:p w:rsidR="005578D2" w:rsidRDefault="005578D2" w:rsidP="005578D2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5578D2" w:rsidRPr="00FD657D" w:rsidRDefault="005578D2" w:rsidP="005578D2">
      <w:pPr>
        <w:rPr>
          <w:rFonts w:ascii="Arial" w:hAnsi="Arial" w:cs="Arial"/>
          <w:b/>
        </w:rPr>
      </w:pPr>
    </w:p>
    <w:p w:rsidR="005578D2" w:rsidRDefault="005578D2" w:rsidP="005578D2">
      <w:pPr>
        <w:ind w:firstLine="708"/>
        <w:jc w:val="both"/>
        <w:rPr>
          <w:sz w:val="28"/>
          <w:szCs w:val="28"/>
        </w:rPr>
      </w:pPr>
      <w:r w:rsidRPr="00C85A53">
        <w:rPr>
          <w:sz w:val="28"/>
          <w:szCs w:val="28"/>
        </w:rPr>
        <w:t>De acordo com o Regimen</w:t>
      </w:r>
      <w:r>
        <w:rPr>
          <w:sz w:val="28"/>
          <w:szCs w:val="28"/>
        </w:rPr>
        <w:t xml:space="preserve">to Interno desta Casa de Leis e </w:t>
      </w:r>
      <w:r w:rsidRPr="00C85A53">
        <w:rPr>
          <w:sz w:val="28"/>
          <w:szCs w:val="28"/>
        </w:rPr>
        <w:t xml:space="preserve">depois de ouvido </w:t>
      </w:r>
      <w:proofErr w:type="gramStart"/>
      <w:r w:rsidRPr="00C85A53">
        <w:rPr>
          <w:sz w:val="28"/>
          <w:szCs w:val="28"/>
        </w:rPr>
        <w:t>o Soberano Plenár</w:t>
      </w:r>
      <w:r>
        <w:rPr>
          <w:sz w:val="28"/>
          <w:szCs w:val="28"/>
        </w:rPr>
        <w:t>io, solicito</w:t>
      </w:r>
      <w:proofErr w:type="gramEnd"/>
      <w:r>
        <w:rPr>
          <w:sz w:val="28"/>
          <w:szCs w:val="28"/>
        </w:rPr>
        <w:t xml:space="preserve"> a V. Exa. Que seja </w:t>
      </w:r>
      <w:r w:rsidRPr="00C85A53">
        <w:rPr>
          <w:sz w:val="28"/>
          <w:szCs w:val="28"/>
        </w:rPr>
        <w:t>encaminhado expediente ao Prefeito Munic</w:t>
      </w:r>
      <w:r>
        <w:rPr>
          <w:sz w:val="28"/>
          <w:szCs w:val="28"/>
        </w:rPr>
        <w:t xml:space="preserve">ipal com cópia ao Secretario de </w:t>
      </w:r>
      <w:r w:rsidRPr="00C85A53">
        <w:rPr>
          <w:sz w:val="28"/>
          <w:szCs w:val="28"/>
        </w:rPr>
        <w:t xml:space="preserve">Obras do Município para que seja feito </w:t>
      </w:r>
      <w:r>
        <w:rPr>
          <w:sz w:val="28"/>
          <w:szCs w:val="28"/>
        </w:rPr>
        <w:t xml:space="preserve">um estudo de trafegabilidade em </w:t>
      </w:r>
      <w:r w:rsidRPr="00C85A53">
        <w:rPr>
          <w:sz w:val="28"/>
          <w:szCs w:val="28"/>
        </w:rPr>
        <w:t>função da implantação do sinal de transit</w:t>
      </w:r>
      <w:r>
        <w:rPr>
          <w:sz w:val="28"/>
          <w:szCs w:val="28"/>
        </w:rPr>
        <w:t>o no encontro da Av.</w:t>
      </w:r>
      <w:r>
        <w:rPr>
          <w:sz w:val="28"/>
          <w:szCs w:val="28"/>
        </w:rPr>
        <w:t xml:space="preserve"> Mato Grosso </w:t>
      </w:r>
      <w:r>
        <w:rPr>
          <w:sz w:val="28"/>
          <w:szCs w:val="28"/>
        </w:rPr>
        <w:t>com a Av.</w:t>
      </w:r>
      <w:r w:rsidRPr="00C85A53">
        <w:rPr>
          <w:sz w:val="28"/>
          <w:szCs w:val="28"/>
        </w:rPr>
        <w:t xml:space="preserve"> Rio Grande do Sul.</w:t>
      </w:r>
    </w:p>
    <w:p w:rsidR="005578D2" w:rsidRPr="00544D0A" w:rsidRDefault="005578D2" w:rsidP="005578D2">
      <w:pPr>
        <w:jc w:val="both"/>
        <w:rPr>
          <w:sz w:val="28"/>
          <w:szCs w:val="28"/>
        </w:rPr>
      </w:pPr>
    </w:p>
    <w:p w:rsidR="005578D2" w:rsidRDefault="005578D2" w:rsidP="005578D2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5578D2" w:rsidRDefault="005578D2" w:rsidP="005578D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5578D2" w:rsidRDefault="005578D2" w:rsidP="005578D2">
      <w:pPr>
        <w:jc w:val="both"/>
        <w:rPr>
          <w:b/>
          <w:sz w:val="28"/>
          <w:szCs w:val="28"/>
        </w:rPr>
      </w:pPr>
    </w:p>
    <w:p w:rsidR="005578D2" w:rsidRDefault="005578D2" w:rsidP="005578D2">
      <w:pPr>
        <w:ind w:firstLine="1416"/>
        <w:jc w:val="both"/>
        <w:rPr>
          <w:sz w:val="28"/>
          <w:szCs w:val="28"/>
        </w:rPr>
      </w:pPr>
      <w:r w:rsidRPr="00C85A53">
        <w:rPr>
          <w:sz w:val="28"/>
          <w:szCs w:val="28"/>
        </w:rPr>
        <w:t>Este nosso pedido se ju</w:t>
      </w:r>
      <w:r>
        <w:rPr>
          <w:sz w:val="28"/>
          <w:szCs w:val="28"/>
        </w:rPr>
        <w:t xml:space="preserve">stifica pelo fato de que, com a </w:t>
      </w:r>
      <w:r w:rsidRPr="00C85A53">
        <w:rPr>
          <w:sz w:val="28"/>
          <w:szCs w:val="28"/>
        </w:rPr>
        <w:t>instalação do sinaleiro as pessoas que saem das proximidades da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Pr="00C85A53">
        <w:rPr>
          <w:sz w:val="28"/>
          <w:szCs w:val="28"/>
        </w:rPr>
        <w:t>anificado</w:t>
      </w:r>
      <w:r>
        <w:rPr>
          <w:sz w:val="28"/>
          <w:szCs w:val="28"/>
        </w:rPr>
        <w:t>ra Trigo &amp; Cia e descem a Av.</w:t>
      </w:r>
      <w:r w:rsidRPr="00C85A53">
        <w:rPr>
          <w:sz w:val="28"/>
          <w:szCs w:val="28"/>
        </w:rPr>
        <w:t xml:space="preserve"> Rio Grande do Sul e precisam ir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para Av.</w:t>
      </w:r>
      <w:r w:rsidRPr="00C85A53">
        <w:rPr>
          <w:sz w:val="28"/>
          <w:szCs w:val="28"/>
        </w:rPr>
        <w:t xml:space="preserve"> Couto Magal</w:t>
      </w:r>
      <w:r>
        <w:rPr>
          <w:sz w:val="28"/>
          <w:szCs w:val="28"/>
        </w:rPr>
        <w:t>hães, tem por obrigação até a Av.</w:t>
      </w:r>
      <w:r w:rsidRPr="00C85A53">
        <w:rPr>
          <w:sz w:val="28"/>
          <w:szCs w:val="28"/>
        </w:rPr>
        <w:t xml:space="preserve"> Paraná e voltar na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Av.</w:t>
      </w:r>
      <w:r w:rsidRPr="00C85A53">
        <w:rPr>
          <w:sz w:val="28"/>
          <w:szCs w:val="28"/>
        </w:rPr>
        <w:t xml:space="preserve"> Couto Magalhães, pois a </w:t>
      </w:r>
      <w:proofErr w:type="gramStart"/>
      <w:r w:rsidRPr="00C85A53">
        <w:rPr>
          <w:sz w:val="28"/>
          <w:szCs w:val="28"/>
        </w:rPr>
        <w:t>Travessa Campo</w:t>
      </w:r>
      <w:proofErr w:type="gramEnd"/>
      <w:r w:rsidRPr="00C85A53">
        <w:rPr>
          <w:sz w:val="28"/>
          <w:szCs w:val="28"/>
        </w:rPr>
        <w:t xml:space="preserve"> Novo próximo ao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Supermercado Crystal é contra mão na AV Mato Grosso somente a direita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e a Tr</w:t>
      </w:r>
      <w:r>
        <w:rPr>
          <w:sz w:val="28"/>
          <w:szCs w:val="28"/>
        </w:rPr>
        <w:t>avessa Pimenta Bueno próximo a A</w:t>
      </w:r>
      <w:r w:rsidRPr="00C85A53">
        <w:rPr>
          <w:sz w:val="28"/>
          <w:szCs w:val="28"/>
        </w:rPr>
        <w:t>ssessoria Pedagógica também é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contra mão, nesse sentido solicito um estudo para inverter alguma dessas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travessas ou até mesmo colocar o sinal para todos os sentidos, aproveito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para solicitar também uma</w:t>
      </w:r>
      <w:r>
        <w:rPr>
          <w:sz w:val="28"/>
          <w:szCs w:val="28"/>
        </w:rPr>
        <w:t xml:space="preserve"> atenção com a Rua Tapajós da Av.</w:t>
      </w:r>
      <w:r w:rsidRPr="00C85A53">
        <w:rPr>
          <w:sz w:val="28"/>
          <w:szCs w:val="28"/>
        </w:rPr>
        <w:t xml:space="preserve"> Couto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Magalhães até a Av.</w:t>
      </w:r>
      <w:r w:rsidRPr="00C85A53">
        <w:rPr>
          <w:sz w:val="28"/>
          <w:szCs w:val="28"/>
        </w:rPr>
        <w:t xml:space="preserve"> Amazonas, ela é muito estreita e com o movimento do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cartório estamos tendo muitos acidentes naquela localidade. Assim peço o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apoio dos nobres Pares desta Casa de Leis para a aprovação desta nossa</w:t>
      </w:r>
      <w:r>
        <w:rPr>
          <w:sz w:val="28"/>
          <w:szCs w:val="28"/>
        </w:rPr>
        <w:t xml:space="preserve"> </w:t>
      </w:r>
      <w:r w:rsidRPr="00C85A53">
        <w:rPr>
          <w:sz w:val="28"/>
          <w:szCs w:val="28"/>
        </w:rPr>
        <w:t>indicação.</w:t>
      </w:r>
    </w:p>
    <w:p w:rsidR="005578D2" w:rsidRPr="007C31E0" w:rsidRDefault="005578D2" w:rsidP="005B5B45">
      <w:pPr>
        <w:jc w:val="both"/>
        <w:rPr>
          <w:sz w:val="28"/>
          <w:szCs w:val="28"/>
        </w:rPr>
      </w:pPr>
    </w:p>
    <w:p w:rsidR="005578D2" w:rsidRPr="001A00E7" w:rsidRDefault="005578D2" w:rsidP="005578D2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5578D2" w:rsidRPr="001A00E7" w:rsidRDefault="005578D2" w:rsidP="005578D2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Antonio Ribeiro</w:t>
      </w:r>
    </w:p>
    <w:p w:rsidR="005578D2" w:rsidRDefault="005578D2" w:rsidP="005578D2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07 de dezem</w:t>
      </w:r>
      <w:r w:rsidRPr="001A00E7">
        <w:rPr>
          <w:b/>
          <w:sz w:val="28"/>
          <w:szCs w:val="28"/>
        </w:rPr>
        <w:t>bro de 2018.</w:t>
      </w:r>
    </w:p>
    <w:p w:rsidR="005578D2" w:rsidRDefault="005578D2" w:rsidP="005578D2">
      <w:pPr>
        <w:rPr>
          <w:b/>
          <w:sz w:val="28"/>
          <w:szCs w:val="28"/>
        </w:rPr>
      </w:pPr>
    </w:p>
    <w:p w:rsidR="005578D2" w:rsidRPr="00D505FC" w:rsidRDefault="005578D2" w:rsidP="005578D2">
      <w:pPr>
        <w:jc w:val="center"/>
        <w:rPr>
          <w:sz w:val="28"/>
          <w:szCs w:val="28"/>
        </w:rPr>
      </w:pPr>
      <w:r w:rsidRPr="00D505FC">
        <w:rPr>
          <w:sz w:val="28"/>
          <w:szCs w:val="28"/>
        </w:rPr>
        <w:t xml:space="preserve">Savio </w:t>
      </w:r>
      <w:proofErr w:type="spellStart"/>
      <w:r w:rsidRPr="00D505FC">
        <w:rPr>
          <w:sz w:val="28"/>
          <w:szCs w:val="28"/>
        </w:rPr>
        <w:t>Luis</w:t>
      </w:r>
      <w:proofErr w:type="spellEnd"/>
      <w:r w:rsidRPr="00D505FC">
        <w:rPr>
          <w:sz w:val="28"/>
          <w:szCs w:val="28"/>
        </w:rPr>
        <w:t xml:space="preserve"> F. Rodrigues </w:t>
      </w:r>
    </w:p>
    <w:p w:rsidR="005578D2" w:rsidRPr="005B5B45" w:rsidRDefault="005578D2" w:rsidP="005B5B45">
      <w:pPr>
        <w:jc w:val="center"/>
        <w:rPr>
          <w:sz w:val="28"/>
          <w:szCs w:val="28"/>
        </w:rPr>
      </w:pPr>
      <w:r w:rsidRPr="00D505FC">
        <w:rPr>
          <w:sz w:val="28"/>
          <w:szCs w:val="28"/>
        </w:rPr>
        <w:t>Vereador</w:t>
      </w:r>
    </w:p>
    <w:p w:rsidR="005578D2" w:rsidRDefault="005578D2" w:rsidP="005578D2">
      <w:pPr>
        <w:rPr>
          <w:b/>
          <w:sz w:val="28"/>
          <w:szCs w:val="28"/>
        </w:rPr>
      </w:pPr>
    </w:p>
    <w:p w:rsidR="005578D2" w:rsidRDefault="005578D2" w:rsidP="005578D2">
      <w:pPr>
        <w:jc w:val="center"/>
        <w:rPr>
          <w:sz w:val="28"/>
          <w:szCs w:val="28"/>
        </w:rPr>
      </w:pPr>
      <w:r>
        <w:t xml:space="preserve">Edilson F Caetano                Elias Bueno de Souza        </w:t>
      </w:r>
      <w:r>
        <w:tab/>
        <w:t>Fernando N. de Souza</w:t>
      </w:r>
    </w:p>
    <w:p w:rsidR="005578D2" w:rsidRDefault="005578D2" w:rsidP="005578D2">
      <w:pPr>
        <w:tabs>
          <w:tab w:val="left" w:pos="3555"/>
          <w:tab w:val="left" w:pos="6630"/>
        </w:tabs>
      </w:pPr>
      <w:r>
        <w:t xml:space="preserve">  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5578D2" w:rsidRDefault="005578D2" w:rsidP="005578D2">
      <w:bookmarkStart w:id="0" w:name="_GoBack"/>
      <w:bookmarkEnd w:id="0"/>
    </w:p>
    <w:p w:rsidR="005578D2" w:rsidRDefault="005578D2" w:rsidP="005578D2">
      <w:r>
        <w:t xml:space="preserve"> Luismar B. da Silva            Paulo Cesar Trindade             </w:t>
      </w:r>
      <w:r>
        <w:tab/>
        <w:t xml:space="preserve">Joao Machado Neto </w:t>
      </w:r>
    </w:p>
    <w:p w:rsidR="005578D2" w:rsidRDefault="005578D2" w:rsidP="005578D2">
      <w:pPr>
        <w:tabs>
          <w:tab w:val="left" w:pos="3165"/>
          <w:tab w:val="left" w:pos="6285"/>
          <w:tab w:val="left" w:pos="6645"/>
        </w:tabs>
      </w:pPr>
      <w:r>
        <w:t xml:space="preserve">          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  <w:r>
        <w:tab/>
      </w:r>
    </w:p>
    <w:p w:rsidR="005578D2" w:rsidRDefault="005578D2" w:rsidP="005B5B45"/>
    <w:p w:rsidR="005578D2" w:rsidRDefault="005578D2" w:rsidP="005578D2">
      <w:pPr>
        <w:jc w:val="center"/>
      </w:pPr>
      <w:r>
        <w:t>Pedro Luís Breitenbach        Valteri Araújo da Silva</w:t>
      </w:r>
      <w:r>
        <w:tab/>
      </w:r>
      <w:r w:rsidRPr="00D505FC">
        <w:t xml:space="preserve">Eduardo Ribeiro da Silva </w:t>
      </w:r>
    </w:p>
    <w:p w:rsidR="005578D2" w:rsidRDefault="005578D2" w:rsidP="005578D2">
      <w:pPr>
        <w:tabs>
          <w:tab w:val="left" w:pos="720"/>
          <w:tab w:val="left" w:pos="3510"/>
          <w:tab w:val="left" w:pos="6675"/>
        </w:tabs>
      </w:pPr>
      <w:r>
        <w:tab/>
        <w:t>Vereador</w:t>
      </w:r>
      <w:r>
        <w:tab/>
      </w:r>
      <w:proofErr w:type="spellStart"/>
      <w:r>
        <w:t>Vereador</w:t>
      </w:r>
      <w:proofErr w:type="spellEnd"/>
      <w:r>
        <w:tab/>
      </w:r>
      <w:proofErr w:type="spellStart"/>
      <w:r>
        <w:t>Vereador</w:t>
      </w:r>
      <w:proofErr w:type="spellEnd"/>
    </w:p>
    <w:p w:rsidR="005578D2" w:rsidRDefault="005578D2" w:rsidP="005B5B45">
      <w:pPr>
        <w:jc w:val="center"/>
      </w:pPr>
      <w:r w:rsidRPr="00D505FC">
        <w:t xml:space="preserve">                      </w:t>
      </w:r>
      <w:r w:rsidR="005B5B45">
        <w:t xml:space="preserve">                               </w:t>
      </w:r>
      <w:r w:rsidRPr="00D505FC">
        <w:t xml:space="preserve">                     </w:t>
      </w:r>
      <w:r>
        <w:t xml:space="preserve">                                   </w:t>
      </w:r>
    </w:p>
    <w:p w:rsidR="005578D2" w:rsidRPr="005537CF" w:rsidRDefault="005578D2" w:rsidP="005578D2">
      <w:r w:rsidRPr="005537CF">
        <w:t>Rosemeire Aparecida Pazeto</w:t>
      </w:r>
      <w:r>
        <w:tab/>
      </w:r>
    </w:p>
    <w:p w:rsidR="005578D2" w:rsidRPr="005537CF" w:rsidRDefault="005578D2" w:rsidP="005578D2">
      <w:r>
        <w:t xml:space="preserve">          </w:t>
      </w:r>
      <w:r w:rsidRPr="005537CF">
        <w:t>Vereadora</w:t>
      </w:r>
    </w:p>
    <w:p w:rsidR="00C03D1E" w:rsidRDefault="00C03D1E"/>
    <w:sectPr w:rsidR="00C03D1E" w:rsidSect="005578D2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8D2"/>
    <w:rsid w:val="005578D2"/>
    <w:rsid w:val="005B5B45"/>
    <w:rsid w:val="00C0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2018-12-10T17:20:00Z</dcterms:created>
  <dcterms:modified xsi:type="dcterms:W3CDTF">2018-12-10T17:31:00Z</dcterms:modified>
</cp:coreProperties>
</file>