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1B" w:rsidRPr="002454C9" w:rsidRDefault="0083421B" w:rsidP="0083421B">
      <w:pPr>
        <w:spacing w:before="0" w:after="0"/>
        <w:jc w:val="center"/>
        <w:rPr>
          <w:rFonts w:cs="Calibri"/>
          <w:b/>
          <w:bCs/>
          <w:sz w:val="28"/>
          <w:szCs w:val="28"/>
          <w:u w:val="single"/>
        </w:rPr>
      </w:pPr>
      <w:r w:rsidRPr="002454C9">
        <w:rPr>
          <w:rFonts w:cs="Calibri"/>
          <w:b/>
          <w:bCs/>
          <w:sz w:val="28"/>
          <w:szCs w:val="28"/>
          <w:u w:val="single"/>
        </w:rPr>
        <w:t xml:space="preserve">LEI MUNICIPAL N.º </w:t>
      </w:r>
      <w:r>
        <w:rPr>
          <w:rFonts w:cs="Calibri"/>
          <w:b/>
          <w:bCs/>
          <w:sz w:val="28"/>
          <w:szCs w:val="28"/>
          <w:u w:val="single"/>
        </w:rPr>
        <w:t xml:space="preserve">2.374, DE 22 DE FEVEREIRO DE </w:t>
      </w:r>
      <w:r w:rsidRPr="002454C9">
        <w:rPr>
          <w:rFonts w:cs="Calibri"/>
          <w:b/>
          <w:bCs/>
          <w:sz w:val="28"/>
          <w:szCs w:val="28"/>
          <w:u w:val="single"/>
        </w:rPr>
        <w:t>202</w:t>
      </w:r>
      <w:r>
        <w:rPr>
          <w:rFonts w:cs="Calibri"/>
          <w:b/>
          <w:bCs/>
          <w:sz w:val="28"/>
          <w:szCs w:val="28"/>
          <w:u w:val="single"/>
        </w:rPr>
        <w:t>2</w:t>
      </w: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709"/>
        <w:jc w:val="both"/>
        <w:rPr>
          <w:rFonts w:cs="Calibri"/>
          <w:b/>
          <w:bCs/>
          <w:sz w:val="28"/>
          <w:szCs w:val="28"/>
        </w:rPr>
      </w:pP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left="1418"/>
        <w:jc w:val="both"/>
        <w:rPr>
          <w:rFonts w:cs="Calibri"/>
          <w:bCs/>
          <w:i/>
          <w:sz w:val="28"/>
          <w:szCs w:val="28"/>
        </w:rPr>
      </w:pPr>
      <w:r>
        <w:rPr>
          <w:rFonts w:cs="Calibri"/>
          <w:bCs/>
          <w:i/>
          <w:sz w:val="28"/>
          <w:szCs w:val="28"/>
        </w:rPr>
        <w:t xml:space="preserve">Altera dispositivos constantes na Lei Municipal n.º 2.337/2021 que </w:t>
      </w:r>
      <w:r w:rsidRPr="002454C9">
        <w:rPr>
          <w:rFonts w:cs="Calibri"/>
          <w:bCs/>
          <w:i/>
          <w:sz w:val="28"/>
          <w:szCs w:val="28"/>
        </w:rPr>
        <w:t>Institui o Plano de Carreiras, Cargos e Salários e de Valorização dos Profissionais da Educação Básica, no âmbito do Poder Executivo do Município de Nova Xavantina e dá outras providências.</w:t>
      </w: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sz w:val="28"/>
          <w:szCs w:val="28"/>
        </w:rPr>
      </w:pPr>
      <w:r w:rsidRPr="002454C9">
        <w:rPr>
          <w:rFonts w:cs="Calibri"/>
          <w:sz w:val="28"/>
          <w:szCs w:val="28"/>
        </w:rPr>
        <w:t xml:space="preserve">O </w:t>
      </w:r>
      <w:r w:rsidRPr="002454C9">
        <w:rPr>
          <w:rFonts w:cs="Calibri"/>
          <w:b/>
          <w:sz w:val="28"/>
          <w:szCs w:val="28"/>
        </w:rPr>
        <w:t>Prefeito do Município de Nova Xavantina</w:t>
      </w:r>
      <w:r w:rsidRPr="002454C9">
        <w:rPr>
          <w:rFonts w:cs="Calibri"/>
          <w:sz w:val="28"/>
          <w:szCs w:val="28"/>
        </w:rPr>
        <w:t xml:space="preserve">, Estado do Mato Grosso, no uso de suas atribuições legais, </w:t>
      </w:r>
      <w:r w:rsidRPr="002454C9">
        <w:rPr>
          <w:rFonts w:cs="Calibri"/>
          <w:b/>
          <w:bCs/>
          <w:sz w:val="28"/>
          <w:szCs w:val="28"/>
        </w:rPr>
        <w:t>FAZ SABER</w:t>
      </w:r>
      <w:r w:rsidRPr="002454C9">
        <w:rPr>
          <w:rFonts w:cs="Calibri"/>
          <w:sz w:val="28"/>
          <w:szCs w:val="28"/>
        </w:rPr>
        <w:t xml:space="preserve">, que a Câmara Municipal aprovou e eu </w:t>
      </w:r>
      <w:r w:rsidRPr="002454C9">
        <w:rPr>
          <w:rFonts w:cs="Calibri"/>
          <w:b/>
          <w:bCs/>
          <w:sz w:val="28"/>
          <w:szCs w:val="28"/>
        </w:rPr>
        <w:t xml:space="preserve">SANCIONO </w:t>
      </w:r>
      <w:r w:rsidRPr="002454C9">
        <w:rPr>
          <w:rFonts w:cs="Calibri"/>
          <w:sz w:val="28"/>
          <w:szCs w:val="28"/>
        </w:rPr>
        <w:t>a seguinte Lei:</w:t>
      </w: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sz w:val="28"/>
          <w:szCs w:val="28"/>
        </w:rPr>
      </w:pP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color w:val="000000"/>
          <w:sz w:val="28"/>
          <w:szCs w:val="28"/>
        </w:rPr>
      </w:pPr>
      <w:r w:rsidRPr="002454C9">
        <w:rPr>
          <w:rFonts w:cs="Calibri"/>
          <w:b/>
          <w:bCs/>
          <w:sz w:val="28"/>
          <w:szCs w:val="28"/>
        </w:rPr>
        <w:t>Art. 1°</w:t>
      </w:r>
      <w:r w:rsidRPr="002454C9">
        <w:rPr>
          <w:rFonts w:cs="Calibri"/>
          <w:b/>
          <w:bCs/>
          <w:color w:val="000000"/>
          <w:sz w:val="28"/>
          <w:szCs w:val="28"/>
        </w:rPr>
        <w:t xml:space="preserve"> </w:t>
      </w:r>
      <w:r w:rsidRPr="002454C9">
        <w:rPr>
          <w:rFonts w:cs="Calibri"/>
          <w:bCs/>
          <w:color w:val="000000"/>
          <w:sz w:val="28"/>
          <w:szCs w:val="28"/>
        </w:rPr>
        <w:t xml:space="preserve">Os </w:t>
      </w:r>
      <w:r w:rsidRPr="002454C9">
        <w:rPr>
          <w:rFonts w:cs="Calibri"/>
          <w:color w:val="000000"/>
          <w:sz w:val="28"/>
          <w:szCs w:val="28"/>
        </w:rPr>
        <w:t xml:space="preserve">Anexos </w:t>
      </w:r>
      <w:r>
        <w:rPr>
          <w:rFonts w:cs="Calibri"/>
          <w:color w:val="000000"/>
          <w:sz w:val="28"/>
          <w:szCs w:val="28"/>
        </w:rPr>
        <w:t>I, III, VI e VIII</w:t>
      </w:r>
      <w:r w:rsidRPr="002454C9">
        <w:rPr>
          <w:rFonts w:cs="Calibri"/>
          <w:color w:val="000000"/>
          <w:sz w:val="28"/>
          <w:szCs w:val="28"/>
        </w:rPr>
        <w:t xml:space="preserve"> da Lei Municipal n.º 2.337, de 21 de dezembro de 2021, passam a vigorar conforme Anexos </w:t>
      </w:r>
      <w:r>
        <w:rPr>
          <w:rFonts w:cs="Calibri"/>
          <w:color w:val="000000"/>
          <w:sz w:val="28"/>
          <w:szCs w:val="28"/>
        </w:rPr>
        <w:t>I, III, VI e VIII</w:t>
      </w:r>
      <w:r w:rsidRPr="002454C9">
        <w:rPr>
          <w:rFonts w:cs="Calibri"/>
          <w:color w:val="000000"/>
          <w:sz w:val="28"/>
          <w:szCs w:val="28"/>
        </w:rPr>
        <w:t>, que integram a presente Lei.</w:t>
      </w:r>
    </w:p>
    <w:p w:rsidR="0083421B" w:rsidRPr="002454C9" w:rsidRDefault="0083421B" w:rsidP="0083421B">
      <w:pPr>
        <w:widowControl w:val="0"/>
        <w:tabs>
          <w:tab w:val="left" w:pos="1527"/>
          <w:tab w:val="left" w:pos="2268"/>
        </w:tabs>
        <w:spacing w:before="0" w:after="0"/>
        <w:ind w:firstLine="1418"/>
        <w:jc w:val="both"/>
        <w:rPr>
          <w:rFonts w:cs="Calibri"/>
          <w:b/>
          <w:color w:val="000000"/>
          <w:sz w:val="28"/>
          <w:szCs w:val="28"/>
        </w:rPr>
      </w:pP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sz w:val="28"/>
          <w:szCs w:val="28"/>
        </w:rPr>
      </w:pPr>
      <w:r w:rsidRPr="002454C9">
        <w:rPr>
          <w:rFonts w:cs="Calibri"/>
          <w:b/>
          <w:sz w:val="28"/>
          <w:szCs w:val="28"/>
        </w:rPr>
        <w:t>Art. 2º</w:t>
      </w:r>
      <w:r w:rsidRPr="002454C9">
        <w:rPr>
          <w:rFonts w:cs="Calibri"/>
          <w:sz w:val="28"/>
          <w:szCs w:val="28"/>
        </w:rPr>
        <w:t xml:space="preserve"> Revogam-se as disposições em contrário.</w:t>
      </w: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autoSpaceDE w:val="0"/>
        <w:autoSpaceDN w:val="0"/>
        <w:adjustRightInd w:val="0"/>
        <w:spacing w:before="0" w:after="0"/>
        <w:ind w:firstLine="1418"/>
        <w:jc w:val="both"/>
        <w:rPr>
          <w:rFonts w:cs="Calibri"/>
          <w:color w:val="000000"/>
          <w:sz w:val="28"/>
          <w:szCs w:val="28"/>
        </w:rPr>
      </w:pPr>
      <w:r w:rsidRPr="002454C9">
        <w:rPr>
          <w:rFonts w:cs="Calibri"/>
          <w:b/>
          <w:color w:val="000000"/>
          <w:sz w:val="28"/>
          <w:szCs w:val="28"/>
        </w:rPr>
        <w:t>Art. 3º</w:t>
      </w:r>
      <w:r w:rsidRPr="002454C9">
        <w:rPr>
          <w:rFonts w:cs="Calibri"/>
          <w:color w:val="000000"/>
          <w:sz w:val="28"/>
          <w:szCs w:val="28"/>
        </w:rPr>
        <w:t xml:space="preserve"> Esta Lei entra em vigor na data da sua publicação. </w:t>
      </w:r>
    </w:p>
    <w:p w:rsidR="0083421B" w:rsidRPr="002454C9" w:rsidRDefault="0083421B" w:rsidP="0083421B">
      <w:pPr>
        <w:autoSpaceDE w:val="0"/>
        <w:autoSpaceDN w:val="0"/>
        <w:adjustRightInd w:val="0"/>
        <w:spacing w:after="0"/>
        <w:ind w:firstLine="709"/>
        <w:jc w:val="both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tabs>
          <w:tab w:val="left" w:pos="2268"/>
        </w:tabs>
        <w:spacing w:after="0"/>
        <w:jc w:val="both"/>
        <w:rPr>
          <w:rFonts w:cs="Calibri"/>
          <w:sz w:val="28"/>
          <w:szCs w:val="28"/>
        </w:rPr>
      </w:pPr>
      <w:r w:rsidRPr="002454C9">
        <w:rPr>
          <w:rFonts w:cs="Calibri"/>
          <w:sz w:val="28"/>
          <w:szCs w:val="28"/>
        </w:rPr>
        <w:t xml:space="preserve">Palácio dos Pioneiros, Gabinete do Prefeito Municipal, Nova Xavantina - MT, </w:t>
      </w:r>
      <w:r>
        <w:rPr>
          <w:rFonts w:cs="Calibri"/>
          <w:sz w:val="28"/>
          <w:szCs w:val="28"/>
        </w:rPr>
        <w:t>22</w:t>
      </w:r>
      <w:r w:rsidRPr="002454C9">
        <w:rPr>
          <w:rFonts w:cs="Calibri"/>
          <w:sz w:val="28"/>
          <w:szCs w:val="28"/>
        </w:rPr>
        <w:t xml:space="preserve"> de </w:t>
      </w:r>
      <w:r>
        <w:rPr>
          <w:rFonts w:cs="Calibri"/>
          <w:sz w:val="28"/>
          <w:szCs w:val="28"/>
        </w:rPr>
        <w:t>fevereiro</w:t>
      </w:r>
      <w:r w:rsidRPr="002454C9">
        <w:rPr>
          <w:rFonts w:cs="Calibri"/>
          <w:sz w:val="28"/>
          <w:szCs w:val="28"/>
        </w:rPr>
        <w:t xml:space="preserve"> de 202</w:t>
      </w:r>
      <w:r>
        <w:rPr>
          <w:rFonts w:cs="Calibri"/>
          <w:sz w:val="28"/>
          <w:szCs w:val="28"/>
        </w:rPr>
        <w:t>2</w:t>
      </w:r>
      <w:r w:rsidRPr="002454C9">
        <w:rPr>
          <w:rFonts w:cs="Calibri"/>
          <w:sz w:val="28"/>
          <w:szCs w:val="28"/>
        </w:rPr>
        <w:t>.</w:t>
      </w:r>
    </w:p>
    <w:p w:rsidR="0083421B" w:rsidRPr="002454C9" w:rsidRDefault="0083421B" w:rsidP="0083421B">
      <w:pPr>
        <w:tabs>
          <w:tab w:val="left" w:pos="2268"/>
        </w:tabs>
        <w:spacing w:after="0"/>
        <w:jc w:val="both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tabs>
          <w:tab w:val="left" w:pos="2268"/>
        </w:tabs>
        <w:spacing w:after="0"/>
        <w:jc w:val="both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tabs>
          <w:tab w:val="left" w:pos="2268"/>
        </w:tabs>
        <w:spacing w:after="0"/>
        <w:jc w:val="both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tabs>
          <w:tab w:val="left" w:pos="2268"/>
        </w:tabs>
        <w:spacing w:after="0"/>
        <w:jc w:val="center"/>
        <w:rPr>
          <w:rFonts w:cs="Calibri"/>
          <w:b/>
          <w:sz w:val="28"/>
          <w:szCs w:val="28"/>
        </w:rPr>
      </w:pPr>
      <w:r w:rsidRPr="002454C9">
        <w:rPr>
          <w:rFonts w:cs="Calibri"/>
          <w:b/>
          <w:sz w:val="28"/>
          <w:szCs w:val="28"/>
        </w:rPr>
        <w:t xml:space="preserve">João Machado Neto </w:t>
      </w:r>
      <w:r w:rsidRPr="002454C9">
        <w:rPr>
          <w:rFonts w:cs="Calibri"/>
          <w:sz w:val="28"/>
          <w:szCs w:val="28"/>
        </w:rPr>
        <w:t>– João Bang</w:t>
      </w:r>
    </w:p>
    <w:p w:rsidR="0083421B" w:rsidRDefault="0083421B" w:rsidP="0083421B">
      <w:pPr>
        <w:tabs>
          <w:tab w:val="left" w:pos="2268"/>
        </w:tabs>
        <w:spacing w:after="0"/>
        <w:jc w:val="center"/>
        <w:rPr>
          <w:rFonts w:cs="Calibri"/>
          <w:sz w:val="28"/>
          <w:szCs w:val="28"/>
        </w:rPr>
      </w:pPr>
      <w:r w:rsidRPr="002454C9">
        <w:rPr>
          <w:rFonts w:cs="Calibri"/>
          <w:sz w:val="28"/>
          <w:szCs w:val="28"/>
        </w:rPr>
        <w:t>Prefeito Municipal</w:t>
      </w:r>
    </w:p>
    <w:p w:rsidR="0083421B" w:rsidRDefault="0083421B" w:rsidP="0083421B">
      <w:pPr>
        <w:tabs>
          <w:tab w:val="left" w:pos="2268"/>
        </w:tabs>
        <w:spacing w:after="0"/>
        <w:jc w:val="center"/>
        <w:rPr>
          <w:rFonts w:cs="Calibri"/>
          <w:sz w:val="28"/>
          <w:szCs w:val="28"/>
        </w:rPr>
      </w:pPr>
    </w:p>
    <w:p w:rsidR="0083421B" w:rsidRDefault="0083421B" w:rsidP="0083421B">
      <w:pPr>
        <w:tabs>
          <w:tab w:val="left" w:pos="2268"/>
        </w:tabs>
        <w:spacing w:after="0"/>
        <w:jc w:val="center"/>
        <w:rPr>
          <w:rFonts w:cs="Calibri"/>
          <w:sz w:val="28"/>
          <w:szCs w:val="28"/>
        </w:rPr>
      </w:pPr>
    </w:p>
    <w:p w:rsidR="0083421B" w:rsidRDefault="0083421B" w:rsidP="0083421B">
      <w:pPr>
        <w:tabs>
          <w:tab w:val="left" w:pos="2268"/>
        </w:tabs>
        <w:spacing w:after="0"/>
        <w:jc w:val="center"/>
        <w:rPr>
          <w:rFonts w:cs="Calibri"/>
          <w:sz w:val="28"/>
          <w:szCs w:val="28"/>
        </w:rPr>
      </w:pPr>
    </w:p>
    <w:p w:rsidR="0083421B" w:rsidRPr="002454C9" w:rsidRDefault="0083421B" w:rsidP="0083421B">
      <w:pPr>
        <w:tabs>
          <w:tab w:val="left" w:pos="2268"/>
        </w:tabs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</w:t>
      </w:r>
    </w:p>
    <w:p w:rsidR="0083421B" w:rsidRPr="007C1B70" w:rsidRDefault="0083421B" w:rsidP="0083421B">
      <w:pPr>
        <w:tabs>
          <w:tab w:val="left" w:pos="2268"/>
        </w:tabs>
        <w:ind w:right="-2"/>
        <w:jc w:val="center"/>
        <w:rPr>
          <w:rFonts w:cs="Calibri"/>
          <w:b/>
          <w:color w:val="000000"/>
          <w:sz w:val="24"/>
          <w:szCs w:val="24"/>
        </w:rPr>
      </w:pPr>
      <w:r w:rsidRPr="00736701">
        <w:rPr>
          <w:rFonts w:cs="Calibri"/>
          <w:sz w:val="24"/>
          <w:szCs w:val="24"/>
        </w:rPr>
        <w:br w:type="page"/>
      </w:r>
      <w:r w:rsidRPr="007C1B70">
        <w:rPr>
          <w:rFonts w:cs="Calibri"/>
          <w:b/>
          <w:color w:val="000000"/>
          <w:sz w:val="24"/>
          <w:szCs w:val="24"/>
        </w:rPr>
        <w:lastRenderedPageBreak/>
        <w:t>ANEXO I</w:t>
      </w:r>
    </w:p>
    <w:p w:rsidR="0083421B" w:rsidRPr="007C1B70" w:rsidRDefault="0083421B" w:rsidP="0083421B">
      <w:pPr>
        <w:tabs>
          <w:tab w:val="left" w:pos="2268"/>
        </w:tabs>
        <w:spacing w:after="0" w:line="360" w:lineRule="auto"/>
        <w:jc w:val="center"/>
        <w:rPr>
          <w:rFonts w:cs="Calibri"/>
          <w:b/>
          <w:color w:val="FF0000"/>
          <w:sz w:val="24"/>
          <w:szCs w:val="24"/>
        </w:rPr>
      </w:pPr>
      <w:r w:rsidRPr="007C1B70">
        <w:rPr>
          <w:rFonts w:cs="Calibri"/>
          <w:b/>
          <w:color w:val="000000"/>
          <w:sz w:val="24"/>
          <w:szCs w:val="24"/>
        </w:rPr>
        <w:t>TABELA SALARIAL DO CARGO DE PROFESSOR</w:t>
      </w:r>
    </w:p>
    <w:tbl>
      <w:tblPr>
        <w:tblW w:w="786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600"/>
        <w:gridCol w:w="1760"/>
        <w:gridCol w:w="1360"/>
        <w:gridCol w:w="1500"/>
      </w:tblGrid>
      <w:tr w:rsidR="0083421B" w:rsidRPr="00B65868" w:rsidTr="00D57713">
        <w:trPr>
          <w:trHeight w:val="330"/>
        </w:trPr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 xml:space="preserve">PROFESSOR – 30 HORAS SEMANAIS 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Classe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D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 xml:space="preserve">Nível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Subsidio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b/>
                <w:bCs/>
                <w:strike/>
                <w:sz w:val="24"/>
                <w:szCs w:val="24"/>
                <w:lang w:eastAsia="pt-BR"/>
              </w:rPr>
              <w:t>Subsídio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R$ 3.850,00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R$ 6.006,00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R$ 8.108,10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R$ 3.965,50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R$ 4.758,60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R$ 6.186,18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R$ 8.351,34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R$ 4.084,47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R$ 4.901,36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R$ 6.371,77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R$ 8.601,88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R$ 4.207,00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R$ 5.048,40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R$ 6.562,92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R$ 8.859,94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R$ 4.333,21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R$ 5.199,85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R$ 6.759,81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R$ 9.125,74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R$ 4.463,21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R$ 5.355,85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R$ 6.962,60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R$ 9.399,51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R$ 4.597,10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R$ 5.516,52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R$ 7.171,48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R$ 9.681,50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R$ 4.735,01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R$ 5.682,02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R$ 7.386,62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R$ 9.971,94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R$ 4.877,06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R$ 5.852,48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R$ 7.608,22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R$ 10.271,10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R$ 5.023,38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R$ 6.028,05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R$ 7.836,47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R$ 10.579,23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R$ 5.174,08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R$ 6.208,89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R$ 8.071,56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R$ 10.896,61</w:t>
            </w:r>
          </w:p>
        </w:tc>
      </w:tr>
      <w:tr w:rsidR="0083421B" w:rsidRPr="005B0B53" w:rsidTr="00D57713">
        <w:trPr>
          <w:trHeight w:val="33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83421B" w:rsidRPr="005B0B53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5B0B53"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R$ 5.329,30</w:t>
            </w:r>
          </w:p>
        </w:tc>
        <w:tc>
          <w:tcPr>
            <w:tcW w:w="17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R$ 6.395,16</w:t>
            </w:r>
          </w:p>
        </w:tc>
        <w:tc>
          <w:tcPr>
            <w:tcW w:w="13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R$ 8.313,71</w:t>
            </w:r>
          </w:p>
        </w:tc>
        <w:tc>
          <w:tcPr>
            <w:tcW w:w="150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B06D65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B06D65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pt-BR"/>
              </w:rPr>
              <w:t>R$ 11.223,51</w:t>
            </w:r>
          </w:p>
        </w:tc>
      </w:tr>
    </w:tbl>
    <w:p w:rsidR="0083421B" w:rsidRDefault="0083421B" w:rsidP="0083421B">
      <w:pPr>
        <w:tabs>
          <w:tab w:val="left" w:pos="2268"/>
        </w:tabs>
        <w:ind w:right="-2"/>
        <w:rPr>
          <w:rFonts w:ascii="Times New Roman" w:hAnsi="Times New Roman"/>
          <w:sz w:val="24"/>
          <w:szCs w:val="24"/>
        </w:rPr>
      </w:pP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40"/>
        <w:gridCol w:w="1880"/>
        <w:gridCol w:w="1780"/>
        <w:gridCol w:w="1960"/>
      </w:tblGrid>
      <w:tr w:rsidR="0083421B" w:rsidRPr="0006712F" w:rsidTr="00D57713">
        <w:trPr>
          <w:trHeight w:val="315"/>
          <w:jc w:val="center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62D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PROFESSOR – 30 HORAS SEMANAIS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35%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Subsidio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R$ 4.326,33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R$ 5.191,60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R$ 6.749,07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R$ 9.111,25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R$ 4.456,12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R$ 5.347,34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R$ 6.951,55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R$ 9.384,59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R$ 4.589,80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R$ 5.507,76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R$ 7.160,09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R$ 9.666,13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R$ 4.727,50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R$ 5.673,00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R$ 7.374,90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R$ 9.956,11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R$ 4.869,32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R$ 5.843,19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R$ 7.596,14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R$ 10.254,79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R$ 5.015,40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R$ 6.018,48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R$ 7.824,03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R$ 10.562,44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R$ 5.165,86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R$ 6.199,04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R$ 8.058,75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R$ 10.879,31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R$ 5.320,84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R$ 6.385,01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R$ 8.300,51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R$ 11.205,69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R$ 5.480,47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R$ 6.576,56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R$ 8.549,53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R$ 11.541,86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R$ 5.644,88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R$ 6.773,86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R$ 8.806,01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R$ 11.888,12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R$ 5.814,23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R$ 6.977,07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R$ 9.070,19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R$ 12.244,76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R$ 5.988,65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R$ 7.186,38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R$ 9.342,30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R$ 12.612,10</w:t>
            </w:r>
          </w:p>
        </w:tc>
      </w:tr>
    </w:tbl>
    <w:p w:rsidR="0083421B" w:rsidRPr="000E7589" w:rsidRDefault="0083421B" w:rsidP="0083421B">
      <w:pPr>
        <w:tabs>
          <w:tab w:val="left" w:pos="2268"/>
        </w:tabs>
        <w:ind w:right="-2"/>
        <w:rPr>
          <w:rFonts w:ascii="Times New Roman" w:hAnsi="Times New Roman"/>
          <w:sz w:val="24"/>
          <w:szCs w:val="24"/>
        </w:rPr>
      </w:pPr>
    </w:p>
    <w:p w:rsidR="0083421B" w:rsidRPr="007C1B70" w:rsidRDefault="0083421B" w:rsidP="0083421B">
      <w:pPr>
        <w:tabs>
          <w:tab w:val="left" w:pos="2268"/>
        </w:tabs>
        <w:spacing w:after="0" w:line="360" w:lineRule="auto"/>
        <w:jc w:val="center"/>
        <w:rPr>
          <w:rFonts w:cs="Calibri"/>
          <w:b/>
          <w:color w:val="000000"/>
          <w:sz w:val="24"/>
          <w:szCs w:val="24"/>
        </w:rPr>
      </w:pPr>
      <w:r w:rsidRPr="000E7589">
        <w:rPr>
          <w:rFonts w:ascii="Times New Roman" w:hAnsi="Times New Roman"/>
          <w:sz w:val="24"/>
          <w:szCs w:val="24"/>
        </w:rPr>
        <w:br w:type="page"/>
      </w:r>
      <w:r w:rsidRPr="007C1B70">
        <w:rPr>
          <w:rFonts w:cs="Calibri"/>
          <w:b/>
          <w:color w:val="000000"/>
          <w:sz w:val="24"/>
          <w:szCs w:val="24"/>
        </w:rPr>
        <w:lastRenderedPageBreak/>
        <w:t xml:space="preserve"> ANEXO III</w:t>
      </w:r>
    </w:p>
    <w:p w:rsidR="0083421B" w:rsidRPr="007C1B70" w:rsidRDefault="0083421B" w:rsidP="0083421B">
      <w:pPr>
        <w:spacing w:line="276" w:lineRule="auto"/>
        <w:jc w:val="center"/>
        <w:rPr>
          <w:rFonts w:cs="Calibri"/>
          <w:b/>
          <w:color w:val="000000"/>
          <w:sz w:val="24"/>
          <w:szCs w:val="24"/>
        </w:rPr>
      </w:pPr>
      <w:r w:rsidRPr="007C1B70">
        <w:rPr>
          <w:rFonts w:cs="Calibri"/>
          <w:b/>
          <w:color w:val="000000"/>
          <w:sz w:val="24"/>
          <w:szCs w:val="24"/>
        </w:rPr>
        <w:t>TABELAS SALARIAIS DOS CARGOS DE TÉCNICO EDUCACIONAL EM DESENVOLVIMENTO INFANTIL E AUXILIAR DE EDUCAÇÃO INFANTIL</w:t>
      </w:r>
    </w:p>
    <w:p w:rsidR="0083421B" w:rsidRPr="007C1B70" w:rsidRDefault="0083421B" w:rsidP="0083421B">
      <w:pPr>
        <w:spacing w:line="276" w:lineRule="auto"/>
        <w:jc w:val="both"/>
        <w:rPr>
          <w:rFonts w:cs="Calibri"/>
          <w:b/>
          <w:color w:val="000000"/>
        </w:rPr>
      </w:pPr>
      <w:r w:rsidRPr="007C1B70">
        <w:rPr>
          <w:rFonts w:cs="Calibri"/>
          <w:b/>
          <w:color w:val="000000"/>
        </w:rPr>
        <w:t>Tabela A:</w:t>
      </w:r>
    </w:p>
    <w:tbl>
      <w:tblPr>
        <w:tblpPr w:leftFromText="141" w:rightFromText="141" w:vertAnchor="text" w:horzAnchor="margin" w:tblpXSpec="center" w:tblpY="106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9"/>
        <w:gridCol w:w="1660"/>
        <w:gridCol w:w="1660"/>
        <w:gridCol w:w="1660"/>
        <w:gridCol w:w="1861"/>
      </w:tblGrid>
      <w:tr w:rsidR="0083421B" w:rsidRPr="007C1B70" w:rsidTr="00D57713">
        <w:trPr>
          <w:trHeight w:val="300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cs="Calibri"/>
                <w:b/>
                <w:strike/>
                <w:color w:val="000000"/>
              </w:rPr>
              <w:t xml:space="preserve">TEC EDUC EM DESENVOLVIMENTO INFANTIL E AUX DE EDUCAÇÃO INFANTIL - </w:t>
            </w: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NÃO PROFISSIONALIZADO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Classe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D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Nível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Subsidio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R$ 1.560,00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R$ 2.340,00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R$ 2.808,00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R$ 3.650,40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R$ 1.606,80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R$ 2.410,20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R$ 2.892,24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R$ 3.759,91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R$ 1.655,00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R$ 2.482,51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R$ 2.979,01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R$ 3.872,71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R$ 1.704,65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R$ 2.556,98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R$ 3.068,38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R$ 3.988,89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R$ 1.755,79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R$ 2.633,69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R$ 3.160,43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R$ 4.108,56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R$ 1.808,47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R$ 2.712,70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R$ 3.255,24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R$ 4.231,81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R$ 1.862,72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R$ 2.794,08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R$ 3.352,90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R$ 4.358,77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R$ 1.918,60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R$ 2.877,90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R$ 3.453,49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R$ 4.489,53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R$ 1.976,16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R$ 2.964,24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R$ 3.557,09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R$ 4.624,22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R$ 2.035,45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R$ 3.053,17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R$ 3.663,80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R$ 4.762,94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R$ 2.096,51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R$ 3.144,76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R$ 3.773,72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R$ 4.905,83</w:t>
            </w:r>
          </w:p>
        </w:tc>
      </w:tr>
      <w:tr w:rsidR="0083421B" w:rsidRPr="007C1B70" w:rsidTr="00D57713">
        <w:trPr>
          <w:trHeight w:val="33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R$ 2.159,40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R$ 3.239,11</w:t>
            </w:r>
          </w:p>
        </w:tc>
        <w:tc>
          <w:tcPr>
            <w:tcW w:w="16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R$ 3.886,93</w:t>
            </w:r>
          </w:p>
        </w:tc>
        <w:tc>
          <w:tcPr>
            <w:tcW w:w="186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R$ 5.053,01</w:t>
            </w:r>
          </w:p>
        </w:tc>
      </w:tr>
    </w:tbl>
    <w:p w:rsidR="0083421B" w:rsidRDefault="0083421B" w:rsidP="0083421B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40"/>
        <w:gridCol w:w="1880"/>
        <w:gridCol w:w="1780"/>
        <w:gridCol w:w="1960"/>
      </w:tblGrid>
      <w:tr w:rsidR="0083421B" w:rsidRPr="0006712F" w:rsidTr="00D57713">
        <w:trPr>
          <w:trHeight w:val="300"/>
          <w:jc w:val="center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TÉC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NICO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EDUCAC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IONAL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EM DESENV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OLVIMENTO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INFANTIL </w:t>
            </w:r>
            <w:r w:rsidRPr="00B62DA8">
              <w:rPr>
                <w:rFonts w:eastAsia="Times New Roman" w:cs="Calibri"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AUXILIAR DE EDUCAÇÃO INFANTIL -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NÃO PROFISSIONALIZADO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Nível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30%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Subsidio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R$ 1.800,00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R$ 3.240,00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R$ 4.212,00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R$ 1.854,00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R$ 2.781,00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R$ 3.337,20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R$ 4.338,36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R$ 1.909,62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R$ 2.864,43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R$ 3.437,32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R$ 4.468,51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R$ 1.966,91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R$ 2.950,36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R$ 3.540,44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R$ 4.602,57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R$ 2.025,92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R$ 3.038,87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R$ 3.646,65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R$ 4.740,64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R$ 2.086,69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R$ 3.130,04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R$ 3.756,05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R$ 4.882,86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R$ 2.149,29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R$ 3.223,94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R$ 3.868,73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R$ 5.029,35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R$ 2.213,77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R$ 3.320,66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R$ 3.984,79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R$ 5.180,23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R$ 2.280,19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R$ 3.420,28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R$ 4.104,34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R$ 5.335,64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R$ 2.348,59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R$ 3.522,89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R$ 4.227,47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R$ 5.495,70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R$ 2.419,05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R$ 3.628,57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R$ 4.354,29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R$ 5.660,58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R$ 2.491,62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R$ 3.737,43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R$ 4.484,92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R$ 5.830,39</w:t>
            </w:r>
          </w:p>
        </w:tc>
      </w:tr>
    </w:tbl>
    <w:p w:rsidR="0083421B" w:rsidRPr="007C1B70" w:rsidRDefault="0083421B" w:rsidP="0083421B">
      <w:pPr>
        <w:spacing w:line="276" w:lineRule="auto"/>
        <w:jc w:val="both"/>
        <w:rPr>
          <w:rFonts w:cs="Calibri"/>
          <w:b/>
          <w:color w:val="000000"/>
        </w:rPr>
      </w:pPr>
    </w:p>
    <w:p w:rsidR="0083421B" w:rsidRPr="007C1B70" w:rsidRDefault="0083421B" w:rsidP="0083421B">
      <w:pPr>
        <w:spacing w:line="276" w:lineRule="auto"/>
        <w:jc w:val="both"/>
        <w:rPr>
          <w:rFonts w:cs="Calibri"/>
          <w:b/>
          <w:strike/>
          <w:color w:val="000000"/>
        </w:rPr>
      </w:pPr>
      <w:r w:rsidRPr="007C1B70">
        <w:rPr>
          <w:rFonts w:cs="Calibri"/>
          <w:b/>
          <w:color w:val="000000"/>
        </w:rPr>
        <w:t xml:space="preserve">Tabela B:  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056"/>
        <w:gridCol w:w="1701"/>
        <w:gridCol w:w="1701"/>
        <w:gridCol w:w="1842"/>
      </w:tblGrid>
      <w:tr w:rsidR="0083421B" w:rsidRPr="007C1B70" w:rsidTr="00D57713">
        <w:trPr>
          <w:trHeight w:val="435"/>
        </w:trPr>
        <w:tc>
          <w:tcPr>
            <w:tcW w:w="97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cs="Calibri"/>
                <w:b/>
                <w:strike/>
                <w:color w:val="000000"/>
              </w:rPr>
              <w:t xml:space="preserve">TEC EDUC EM DESENVOLVIMENTO INFANTIL E AUX DE EDUCAÇÃO INFANTIL- </w:t>
            </w: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PROFISSIONALIZADO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Classe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D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Nível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lang w:eastAsia="pt-BR"/>
              </w:rPr>
              <w:t>Subsídio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R$ 1.950,00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R$ 4.563,00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R$ 2.008,50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R$ 3.012,75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R$ 3.615,30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R$ 4.699,89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R$ 2.068,76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R$ 3.103,13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R$ 3.723,76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R$ 4.840,89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R$ 2.130,82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R$ 3.196,23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R$ 3.835,47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R$ 4.986,11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R$ 2.194,74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R$ 3.292,11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R$ 3.950,54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R$ 5.135,70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R$ 2.260,58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R$ 3.390,88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R$ 4.069,05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R$ 5.289,77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R$ 2.328,40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R$ 3.492,60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R$ 4.191,12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R$ 5.448,46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R$ 2.398,25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R$ 3.597,38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R$ 4.316,86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R$ 5.611,91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R$ 2.470,20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R$ 3.705,30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R$ 4.446,36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R$ 5.780,27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R$ 2.544,31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R$ 3.816,46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R$ 4.579,75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R$ 5.953,68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R$ 2.620,64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R$ 3.930,96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R$ 4.717,15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R$ 6.132,29</w:t>
            </w:r>
          </w:p>
        </w:tc>
      </w:tr>
      <w:tr w:rsidR="0083421B" w:rsidRPr="007C1B70" w:rsidTr="00D57713">
        <w:trPr>
          <w:trHeight w:val="33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bottom"/>
            <w:hideMark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/>
                <w:bCs/>
                <w:strike/>
                <w:color w:val="000000"/>
                <w:lang w:eastAsia="pt-BR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R$ 2.699,26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R$ 4.048,88</w:t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R$ 4.858,66</w:t>
            </w:r>
          </w:p>
        </w:tc>
        <w:tc>
          <w:tcPr>
            <w:tcW w:w="1842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21B" w:rsidRPr="007C1B70" w:rsidRDefault="0083421B" w:rsidP="00D57713">
            <w:pPr>
              <w:spacing w:before="0" w:after="0"/>
              <w:jc w:val="center"/>
              <w:rPr>
                <w:rFonts w:eastAsia="Times New Roman" w:cs="Calibri"/>
                <w:bCs/>
                <w:strike/>
                <w:color w:val="000000"/>
                <w:lang w:eastAsia="pt-BR"/>
              </w:rPr>
            </w:pPr>
            <w:r w:rsidRPr="007C1B70">
              <w:rPr>
                <w:rFonts w:eastAsia="Times New Roman" w:cs="Calibri"/>
                <w:bCs/>
                <w:strike/>
                <w:color w:val="000000"/>
                <w:lang w:eastAsia="pt-BR"/>
              </w:rPr>
              <w:t>R$ 6.316,26</w:t>
            </w:r>
          </w:p>
        </w:tc>
      </w:tr>
    </w:tbl>
    <w:p w:rsidR="0083421B" w:rsidRDefault="0083421B" w:rsidP="0083421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40"/>
        <w:gridCol w:w="1880"/>
        <w:gridCol w:w="1780"/>
        <w:gridCol w:w="1960"/>
      </w:tblGrid>
      <w:tr w:rsidR="0083421B" w:rsidRPr="0006712F" w:rsidTr="00D57713">
        <w:trPr>
          <w:trHeight w:val="300"/>
          <w:jc w:val="center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TÉC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NICO 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EDUCAC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IONAL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EM DESENV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OLVIMENTO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INFANTIL </w:t>
            </w:r>
            <w:r w:rsidRPr="00B62DA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06712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AUXILIAR DE EDUCAÇÃO INFANTIL - PROFISSIONALIZADO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Classe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Nível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30%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83421B" w:rsidRPr="0006712F" w:rsidRDefault="0083421B" w:rsidP="00D57713">
            <w:pPr>
              <w:spacing w:before="0" w:after="0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Subsidio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Subsídio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R$ 2.250,00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R$ 3.375,00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R$ 4.050,00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R$ 5.265,00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R$ 2.317,50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R$ 3.476,25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R$ 4.171,50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R$ 5.422,95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R$ 2.387,03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R$ 3.580,54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R$ 4.296,65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R$ 5.585,64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R$ 2.458,64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R$ 3.687,95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R$ 4.425,54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R$ 5.753,21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R$ 2.532,39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R$ 3.798,59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R$ 4.558,31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R$ 5.925,80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R$ 2.608,37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R$ 3.912,55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R$ 4.695,06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R$ 6.103,58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R$ 2.686,62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R$ 4.029,93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R$ 4.835,91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R$ 6.286,69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R$ 2.767,22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R$ 4.150,82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R$ 4.980,99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R$ 6.475,29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R$ 2.850,23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R$ 4.275,35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R$ 5.130,42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R$ 6.669,54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R$ 2.935,74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R$ 4.403,61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R$ 5.284,33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R$ 6.869,63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R$ 3.023,81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R$ 4.535,72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R$ 5.442,86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R$ 7.075,72</w:t>
            </w:r>
          </w:p>
        </w:tc>
      </w:tr>
      <w:tr w:rsidR="0083421B" w:rsidRPr="0006712F" w:rsidTr="00D57713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R$ 3.114,53</w:t>
            </w:r>
          </w:p>
        </w:tc>
        <w:tc>
          <w:tcPr>
            <w:tcW w:w="18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R$ 4.671,79</w:t>
            </w:r>
          </w:p>
        </w:tc>
        <w:tc>
          <w:tcPr>
            <w:tcW w:w="178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R$ 5.606,15</w:t>
            </w:r>
          </w:p>
        </w:tc>
        <w:tc>
          <w:tcPr>
            <w:tcW w:w="1960" w:type="dxa"/>
            <w:tcBorders>
              <w:top w:val="single" w:sz="8" w:space="0" w:color="333333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421B" w:rsidRPr="0006712F" w:rsidRDefault="0083421B" w:rsidP="00D57713">
            <w:pPr>
              <w:spacing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6712F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R$ 7.287,99</w:t>
            </w:r>
          </w:p>
        </w:tc>
      </w:tr>
    </w:tbl>
    <w:p w:rsidR="0083421B" w:rsidRDefault="0083421B" w:rsidP="008342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21B" w:rsidRDefault="0083421B" w:rsidP="008342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21B" w:rsidRDefault="0083421B" w:rsidP="008342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21B" w:rsidRDefault="0083421B" w:rsidP="008342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21B" w:rsidRPr="007C1B70" w:rsidRDefault="0083421B" w:rsidP="0083421B">
      <w:pPr>
        <w:spacing w:after="0"/>
        <w:jc w:val="center"/>
        <w:rPr>
          <w:rFonts w:cs="Calibri"/>
          <w:b/>
          <w:sz w:val="24"/>
          <w:szCs w:val="24"/>
        </w:rPr>
      </w:pPr>
      <w:r w:rsidRPr="007C1B70">
        <w:rPr>
          <w:rFonts w:cs="Calibri"/>
          <w:b/>
          <w:sz w:val="24"/>
          <w:szCs w:val="24"/>
        </w:rPr>
        <w:t>ANEXO VI</w:t>
      </w:r>
    </w:p>
    <w:p w:rsidR="0083421B" w:rsidRPr="007C1B70" w:rsidRDefault="0083421B" w:rsidP="0083421B">
      <w:pPr>
        <w:spacing w:after="0"/>
        <w:jc w:val="center"/>
        <w:rPr>
          <w:rFonts w:cs="Calibri"/>
          <w:b/>
          <w:sz w:val="24"/>
          <w:szCs w:val="24"/>
        </w:rPr>
      </w:pPr>
    </w:p>
    <w:p w:rsidR="0083421B" w:rsidRPr="007C1B70" w:rsidRDefault="0083421B" w:rsidP="0083421B">
      <w:pPr>
        <w:tabs>
          <w:tab w:val="left" w:pos="2268"/>
        </w:tabs>
        <w:spacing w:after="0"/>
        <w:ind w:right="-2"/>
        <w:jc w:val="center"/>
        <w:rPr>
          <w:rFonts w:cs="Calibri"/>
          <w:b/>
          <w:sz w:val="24"/>
          <w:szCs w:val="24"/>
        </w:rPr>
      </w:pPr>
      <w:r w:rsidRPr="007C1B70">
        <w:rPr>
          <w:rFonts w:cs="Calibri"/>
          <w:b/>
          <w:sz w:val="24"/>
          <w:szCs w:val="24"/>
        </w:rPr>
        <w:t>QUADRO DE VAGAS DE FUNÇÕES GRATIFICADAS E DE DEDICAÇÃO EXLUSIVA</w:t>
      </w:r>
    </w:p>
    <w:p w:rsidR="0083421B" w:rsidRPr="007C1B70" w:rsidRDefault="0083421B" w:rsidP="0083421B">
      <w:pPr>
        <w:spacing w:line="276" w:lineRule="auto"/>
        <w:rPr>
          <w:rFonts w:cs="Calibri"/>
          <w:sz w:val="24"/>
          <w:szCs w:val="24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2268"/>
        <w:gridCol w:w="1985"/>
      </w:tblGrid>
      <w:tr w:rsidR="0083421B" w:rsidRPr="007C1B70" w:rsidTr="00D57713">
        <w:trPr>
          <w:jc w:val="center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b/>
                <w:color w:val="000000"/>
                <w:sz w:val="24"/>
                <w:szCs w:val="24"/>
              </w:rPr>
              <w:t>UNIDADE ESCOLAR DE LOTAÇÃO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b/>
                <w:color w:val="000000"/>
                <w:sz w:val="24"/>
                <w:szCs w:val="24"/>
              </w:rPr>
              <w:t>QUANTIDADE DE VAGAS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vMerge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b/>
                <w:color w:val="000000"/>
                <w:sz w:val="24"/>
                <w:szCs w:val="24"/>
              </w:rPr>
              <w:t>GESTOR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b/>
                <w:color w:val="000000"/>
                <w:sz w:val="24"/>
                <w:szCs w:val="24"/>
              </w:rPr>
              <w:t>ESCOLAR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b/>
                <w:color w:val="000000"/>
                <w:sz w:val="24"/>
                <w:szCs w:val="24"/>
              </w:rPr>
              <w:t>COORDENADOR PEDAGÓGICO ESCOLAR</w:t>
            </w:r>
          </w:p>
        </w:tc>
        <w:tc>
          <w:tcPr>
            <w:tcW w:w="1985" w:type="dxa"/>
            <w:shd w:val="clear" w:color="auto" w:fill="auto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b/>
                <w:color w:val="000000"/>
                <w:sz w:val="24"/>
                <w:szCs w:val="24"/>
              </w:rPr>
              <w:t>SECRETÁRIO ESCOLAR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Escola Municipal Monteiro Lobato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Escola Municipal Deus é Amor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 xml:space="preserve">Escola Municipal José Rodrigues Silqueira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Centro de Educação Infantil Giovanna Marra – Irmã Francisca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 xml:space="preserve">Escola Municipal Prof. Ivo Garcia </w:t>
            </w:r>
            <w:proofErr w:type="spellStart"/>
            <w:r w:rsidRPr="007C1B70">
              <w:rPr>
                <w:rFonts w:cs="Calibri"/>
                <w:color w:val="000000"/>
                <w:sz w:val="24"/>
                <w:szCs w:val="24"/>
              </w:rPr>
              <w:t>Hespporte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</w:t>
            </w: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rPr>
                <w:rFonts w:cs="Calibri"/>
                <w:color w:val="FF0000"/>
                <w:sz w:val="24"/>
                <w:szCs w:val="24"/>
              </w:rPr>
            </w:pPr>
            <w:r w:rsidRPr="007C1B70">
              <w:rPr>
                <w:rFonts w:cs="Calibri"/>
                <w:color w:val="FF0000"/>
                <w:sz w:val="24"/>
                <w:szCs w:val="24"/>
              </w:rPr>
              <w:t>Centro Municipal de Educação Infantil – Professora Ana Célia Moreira da Silva Sales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C1B70">
              <w:rPr>
                <w:rFonts w:cs="Calibri"/>
                <w:color w:val="FF0000"/>
                <w:sz w:val="24"/>
                <w:szCs w:val="24"/>
              </w:rPr>
              <w:t xml:space="preserve">01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C1B70">
              <w:rPr>
                <w:rFonts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C1B70">
              <w:rPr>
                <w:rFonts w:cs="Calibri"/>
                <w:color w:val="FF0000"/>
                <w:sz w:val="24"/>
                <w:szCs w:val="24"/>
              </w:rPr>
              <w:t>01</w:t>
            </w:r>
          </w:p>
        </w:tc>
      </w:tr>
      <w:tr w:rsidR="0083421B" w:rsidRPr="007C1B70" w:rsidTr="00D57713">
        <w:trPr>
          <w:jc w:val="center"/>
        </w:trPr>
        <w:tc>
          <w:tcPr>
            <w:tcW w:w="4503" w:type="dxa"/>
            <w:shd w:val="clear" w:color="auto" w:fill="auto"/>
          </w:tcPr>
          <w:p w:rsidR="0083421B" w:rsidRPr="007C1B70" w:rsidRDefault="0083421B" w:rsidP="00D57713">
            <w:pPr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Escolas do Campo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421B" w:rsidRPr="007C1B70" w:rsidRDefault="0083421B" w:rsidP="00D5771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strike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strike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C1B70">
              <w:rPr>
                <w:rFonts w:cs="Calibri"/>
                <w:color w:val="000000"/>
                <w:sz w:val="24"/>
                <w:szCs w:val="24"/>
              </w:rPr>
              <w:t>01*</w:t>
            </w:r>
          </w:p>
        </w:tc>
      </w:tr>
    </w:tbl>
    <w:p w:rsidR="0083421B" w:rsidRPr="007C1B70" w:rsidRDefault="0083421B" w:rsidP="0083421B">
      <w:pPr>
        <w:autoSpaceDE w:val="0"/>
        <w:autoSpaceDN w:val="0"/>
        <w:adjustRightInd w:val="0"/>
        <w:spacing w:before="0" w:after="0"/>
        <w:ind w:right="-2"/>
        <w:jc w:val="both"/>
        <w:rPr>
          <w:rFonts w:cs="Calibri"/>
          <w:color w:val="000000"/>
          <w:sz w:val="24"/>
          <w:szCs w:val="24"/>
        </w:rPr>
      </w:pPr>
      <w:r w:rsidRPr="007C1B70">
        <w:rPr>
          <w:rFonts w:cs="Calibri"/>
          <w:color w:val="000000"/>
          <w:sz w:val="24"/>
          <w:szCs w:val="24"/>
        </w:rPr>
        <w:t>*Servidor responsável pela documentação escolar das Escolas do Campo que foram extintas e/ou paralisadas.</w:t>
      </w:r>
    </w:p>
    <w:p w:rsidR="0083421B" w:rsidRPr="000E7589" w:rsidRDefault="0083421B" w:rsidP="0083421B">
      <w:pPr>
        <w:tabs>
          <w:tab w:val="left" w:pos="2268"/>
        </w:tabs>
        <w:ind w:right="-2"/>
        <w:rPr>
          <w:rFonts w:ascii="Times New Roman" w:hAnsi="Times New Roman"/>
          <w:sz w:val="24"/>
          <w:szCs w:val="24"/>
        </w:rPr>
      </w:pPr>
    </w:p>
    <w:p w:rsidR="0083421B" w:rsidRPr="000E7589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Default="0083421B" w:rsidP="0083421B">
      <w:pPr>
        <w:tabs>
          <w:tab w:val="left" w:pos="2268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83421B" w:rsidRPr="007C1B70" w:rsidRDefault="0083421B" w:rsidP="0083421B">
      <w:pPr>
        <w:tabs>
          <w:tab w:val="left" w:pos="2268"/>
        </w:tabs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C1B70">
        <w:rPr>
          <w:rFonts w:cs="Calibri"/>
          <w:b/>
          <w:sz w:val="24"/>
          <w:szCs w:val="24"/>
        </w:rPr>
        <w:lastRenderedPageBreak/>
        <w:t>ANEXO VIII</w:t>
      </w:r>
    </w:p>
    <w:p w:rsidR="0083421B" w:rsidRPr="007C1B70" w:rsidRDefault="0083421B" w:rsidP="0083421B">
      <w:pPr>
        <w:tabs>
          <w:tab w:val="left" w:pos="2268"/>
        </w:tabs>
        <w:spacing w:line="360" w:lineRule="auto"/>
        <w:ind w:right="-2"/>
        <w:jc w:val="center"/>
        <w:rPr>
          <w:rFonts w:cs="Calibri"/>
          <w:b/>
        </w:rPr>
      </w:pPr>
      <w:r w:rsidRPr="007C1B70">
        <w:rPr>
          <w:rFonts w:cs="Calibri"/>
          <w:b/>
          <w:sz w:val="24"/>
          <w:szCs w:val="24"/>
        </w:rPr>
        <w:t xml:space="preserve">QUADRO DE VAGAS COM AS FUNÇÕES DE DEDICAÇÃO EXCLUSIVA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3622"/>
        <w:gridCol w:w="2086"/>
        <w:gridCol w:w="13"/>
        <w:gridCol w:w="2106"/>
      </w:tblGrid>
      <w:tr w:rsidR="0083421B" w:rsidRPr="007C1B70" w:rsidTr="00D57713">
        <w:trPr>
          <w:trHeight w:val="89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</w:rPr>
            </w:pPr>
            <w:r w:rsidRPr="007C1B70">
              <w:rPr>
                <w:rFonts w:cs="Calibri"/>
                <w:b/>
                <w:color w:val="000000"/>
              </w:rPr>
              <w:t>FUNÇÃO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</w:rPr>
            </w:pPr>
            <w:r w:rsidRPr="007C1B70">
              <w:rPr>
                <w:rFonts w:cs="Calibri"/>
                <w:b/>
                <w:color w:val="000000"/>
              </w:rPr>
              <w:t xml:space="preserve">QUANTIDADE TOTAL 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</w:rPr>
            </w:pPr>
            <w:r w:rsidRPr="007C1B70">
              <w:rPr>
                <w:rFonts w:cs="Calibri"/>
                <w:b/>
                <w:color w:val="000000"/>
              </w:rPr>
              <w:t>DE VAGAS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  <w:color w:val="000000"/>
              </w:rPr>
            </w:pPr>
            <w:r w:rsidRPr="007C1B70">
              <w:rPr>
                <w:rFonts w:cs="Calibri"/>
                <w:b/>
                <w:color w:val="000000"/>
              </w:rPr>
              <w:t>VALOR DA GRATIFICAÇÃO - EFETIVO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b/>
              </w:rPr>
            </w:pPr>
            <w:r w:rsidRPr="007C1B70">
              <w:rPr>
                <w:rFonts w:cs="Calibri"/>
                <w:b/>
              </w:rPr>
              <w:t>VALOR DO SALÁRIO -COMISSIONADO</w:t>
            </w:r>
          </w:p>
        </w:tc>
      </w:tr>
      <w:tr w:rsidR="0083421B" w:rsidRPr="007C1B70" w:rsidTr="00D57713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Gestor Escolar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strike/>
                <w:color w:val="000000"/>
              </w:rPr>
            </w:pPr>
            <w:r w:rsidRPr="007C1B70">
              <w:rPr>
                <w:rFonts w:cs="Calibri"/>
                <w:strike/>
                <w:color w:val="000000"/>
              </w:rPr>
              <w:t xml:space="preserve">05 </w:t>
            </w:r>
            <w:r w:rsidRPr="007C1B70">
              <w:rPr>
                <w:rFonts w:cs="Calibri"/>
                <w:color w:val="FF0000"/>
              </w:rPr>
              <w:t>06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(Escolas Municipais: Monteiro Lobato, Professor José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 xml:space="preserve"> Rodrigues Silqueira, Deus é Amor, Centro de Educação Infantil-Giovanna Marra – Irmã Francisca, Prof. Ivo Garcia </w:t>
            </w:r>
            <w:proofErr w:type="spellStart"/>
            <w:r w:rsidRPr="007C1B70">
              <w:rPr>
                <w:rFonts w:cs="Calibri"/>
                <w:color w:val="000000"/>
              </w:rPr>
              <w:t>Hespporte</w:t>
            </w:r>
            <w:proofErr w:type="spellEnd"/>
            <w:r w:rsidRPr="007C1B70">
              <w:rPr>
                <w:rFonts w:cs="Calibri"/>
                <w:color w:val="000000"/>
              </w:rPr>
              <w:t xml:space="preserve"> </w:t>
            </w:r>
            <w:r w:rsidRPr="007C1B70">
              <w:rPr>
                <w:rFonts w:cs="Calibri"/>
                <w:strike/>
                <w:color w:val="000000"/>
              </w:rPr>
              <w:t>e</w:t>
            </w:r>
            <w:r w:rsidRPr="007C1B70">
              <w:rPr>
                <w:rFonts w:cs="Calibri"/>
                <w:color w:val="000000"/>
              </w:rPr>
              <w:t xml:space="preserve"> Escolas do Campo </w:t>
            </w:r>
            <w:r w:rsidRPr="007C1B70">
              <w:rPr>
                <w:rFonts w:cs="Calibri"/>
                <w:color w:val="FF0000"/>
              </w:rPr>
              <w:t>e Centro Municipal de Educação Infantil – Professora Ana Célia Moreira da Silva Sales</w:t>
            </w:r>
            <w:r w:rsidRPr="007C1B70">
              <w:rPr>
                <w:rFonts w:cs="Calibri"/>
                <w:color w:val="000000"/>
              </w:rPr>
              <w:t>).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R$ 2.600,00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</w:rPr>
            </w:pPr>
            <w:r w:rsidRPr="007C1B70">
              <w:rPr>
                <w:rFonts w:cs="Calibri"/>
              </w:rPr>
              <w:t>R$ 3.500,00</w:t>
            </w:r>
          </w:p>
        </w:tc>
      </w:tr>
      <w:tr w:rsidR="0083421B" w:rsidRPr="007C1B70" w:rsidTr="00D57713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Coordenador Pedagógico Escolar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strike/>
                <w:color w:val="000000"/>
              </w:rPr>
            </w:pPr>
            <w:r w:rsidRPr="007C1B70">
              <w:rPr>
                <w:rFonts w:cs="Calibri"/>
                <w:strike/>
                <w:color w:val="000000"/>
              </w:rPr>
              <w:t>07</w:t>
            </w:r>
            <w:r w:rsidRPr="007C1B70">
              <w:rPr>
                <w:rFonts w:cs="Calibri"/>
                <w:color w:val="000000"/>
              </w:rPr>
              <w:t xml:space="preserve"> </w:t>
            </w:r>
            <w:r w:rsidRPr="007C1B70">
              <w:rPr>
                <w:rFonts w:cs="Calibri"/>
                <w:color w:val="FF0000"/>
              </w:rPr>
              <w:t>08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 xml:space="preserve">(Escolas Municipais: Monteiro Lobato, Professor José Rodrigues Silqueira, Deus é Amor, Centro de Educação Infantil Giovanna Marra – Irmã Francisca </w:t>
            </w:r>
            <w:r w:rsidRPr="007C1B70">
              <w:rPr>
                <w:rFonts w:cs="Calibri"/>
                <w:strike/>
                <w:color w:val="000000"/>
              </w:rPr>
              <w:t>e</w:t>
            </w:r>
            <w:r w:rsidRPr="007C1B70">
              <w:rPr>
                <w:rFonts w:cs="Calibri"/>
                <w:color w:val="000000"/>
              </w:rPr>
              <w:t xml:space="preserve"> Prof. Ivo Garcia </w:t>
            </w:r>
            <w:proofErr w:type="spellStart"/>
            <w:r w:rsidRPr="007C1B70">
              <w:rPr>
                <w:rFonts w:cs="Calibri"/>
                <w:color w:val="000000"/>
              </w:rPr>
              <w:t>Hespporte</w:t>
            </w:r>
            <w:proofErr w:type="spellEnd"/>
            <w:r w:rsidRPr="007C1B70">
              <w:rPr>
                <w:rFonts w:cs="Calibri"/>
                <w:color w:val="000000"/>
              </w:rPr>
              <w:t xml:space="preserve"> </w:t>
            </w:r>
            <w:r w:rsidRPr="007C1B70">
              <w:rPr>
                <w:rFonts w:cs="Calibri"/>
                <w:color w:val="FF0000"/>
              </w:rPr>
              <w:t>e Centro Municipal de Educação Infantil – Professora Ana Célia Moreira da Silva Sales</w:t>
            </w:r>
            <w:r w:rsidRPr="007C1B70">
              <w:rPr>
                <w:rFonts w:cs="Calibri"/>
                <w:color w:val="000000"/>
              </w:rPr>
              <w:t xml:space="preserve">. Será garantido mais 1 [um] coordenador para cada unidade escolar com número superior </w:t>
            </w:r>
            <w:proofErr w:type="gramStart"/>
            <w:r w:rsidRPr="007C1B70">
              <w:rPr>
                <w:rFonts w:cs="Calibri"/>
                <w:color w:val="000000"/>
              </w:rPr>
              <w:t>a  430</w:t>
            </w:r>
            <w:proofErr w:type="gramEnd"/>
            <w:r w:rsidRPr="007C1B70">
              <w:rPr>
                <w:rFonts w:cs="Calibri"/>
                <w:color w:val="000000"/>
              </w:rPr>
              <w:t xml:space="preserve"> alunos).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R$ 2.600,00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</w:rPr>
            </w:pPr>
            <w:r w:rsidRPr="007C1B70">
              <w:rPr>
                <w:rFonts w:cs="Calibri"/>
              </w:rPr>
              <w:t>-</w:t>
            </w:r>
          </w:p>
        </w:tc>
      </w:tr>
      <w:tr w:rsidR="0083421B" w:rsidRPr="007C1B70" w:rsidTr="00D57713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Secretário Escolar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strike/>
                <w:color w:val="000000"/>
              </w:rPr>
            </w:pPr>
            <w:r w:rsidRPr="007C1B70">
              <w:rPr>
                <w:rFonts w:cs="Calibri"/>
                <w:strike/>
                <w:color w:val="000000"/>
              </w:rPr>
              <w:t xml:space="preserve">05 </w:t>
            </w:r>
            <w:r w:rsidRPr="007C1B70">
              <w:rPr>
                <w:rFonts w:cs="Calibri"/>
                <w:color w:val="FF0000"/>
              </w:rPr>
              <w:t>06</w:t>
            </w:r>
          </w:p>
          <w:p w:rsidR="0083421B" w:rsidRPr="007C1B70" w:rsidRDefault="0083421B" w:rsidP="00D57713">
            <w:pPr>
              <w:tabs>
                <w:tab w:val="left" w:pos="2268"/>
              </w:tabs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 xml:space="preserve">(Escolas Municipais: Monteiro Lobato, Professor José Rodrigues Silqueira, Deus é Amor, Centro de Educação Infantil-Giovanna Marra, Prof. Ivo Garcia </w:t>
            </w:r>
            <w:proofErr w:type="spellStart"/>
            <w:r w:rsidRPr="007C1B70">
              <w:rPr>
                <w:rFonts w:cs="Calibri"/>
                <w:color w:val="000000"/>
              </w:rPr>
              <w:t>Hespporte</w:t>
            </w:r>
            <w:proofErr w:type="spellEnd"/>
            <w:r w:rsidRPr="007C1B70">
              <w:rPr>
                <w:rFonts w:cs="Calibri"/>
                <w:color w:val="000000"/>
              </w:rPr>
              <w:t xml:space="preserve">   </w:t>
            </w:r>
            <w:r w:rsidRPr="007C1B70">
              <w:rPr>
                <w:rFonts w:cs="Calibri"/>
                <w:color w:val="FF0000"/>
              </w:rPr>
              <w:t>e Centro Municipal de Educação Infantil – Professora Ana Célia Moreira da Silva Sales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R$ 2.000,00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</w:rPr>
            </w:pPr>
            <w:r w:rsidRPr="007C1B70">
              <w:rPr>
                <w:rFonts w:cs="Calibri"/>
              </w:rPr>
              <w:t>-</w:t>
            </w:r>
          </w:p>
        </w:tc>
      </w:tr>
      <w:tr w:rsidR="0083421B" w:rsidRPr="007C1B70" w:rsidTr="00D57713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Secretário Escolar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01</w:t>
            </w:r>
          </w:p>
          <w:p w:rsidR="0083421B" w:rsidRPr="007C1B70" w:rsidRDefault="0083421B" w:rsidP="00D57713">
            <w:pPr>
              <w:autoSpaceDE w:val="0"/>
              <w:autoSpaceDN w:val="0"/>
              <w:adjustRightInd w:val="0"/>
              <w:spacing w:before="0" w:after="0"/>
              <w:ind w:right="-2"/>
              <w:jc w:val="both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Escolas do Campo que foram extintas e/ou paralisadas.</w:t>
            </w:r>
          </w:p>
          <w:p w:rsidR="0083421B" w:rsidRPr="007C1B70" w:rsidRDefault="0083421B" w:rsidP="00D57713">
            <w:pPr>
              <w:autoSpaceDE w:val="0"/>
              <w:autoSpaceDN w:val="0"/>
              <w:adjustRightInd w:val="0"/>
              <w:spacing w:before="0" w:after="0"/>
              <w:ind w:right="-2"/>
              <w:jc w:val="both"/>
              <w:rPr>
                <w:rFonts w:cs="Calibri"/>
                <w:color w:val="000000"/>
              </w:rPr>
            </w:pPr>
          </w:p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  <w:color w:val="000000"/>
              </w:rPr>
            </w:pPr>
            <w:r w:rsidRPr="007C1B70">
              <w:rPr>
                <w:rFonts w:cs="Calibri"/>
                <w:color w:val="000000"/>
              </w:rPr>
              <w:t>R$ 2.000,00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21B" w:rsidRPr="007C1B70" w:rsidRDefault="0083421B" w:rsidP="00D57713">
            <w:pPr>
              <w:tabs>
                <w:tab w:val="left" w:pos="2268"/>
              </w:tabs>
              <w:spacing w:line="360" w:lineRule="auto"/>
              <w:ind w:right="-2"/>
              <w:jc w:val="center"/>
              <w:rPr>
                <w:rFonts w:cs="Calibri"/>
              </w:rPr>
            </w:pPr>
            <w:r w:rsidRPr="007C1B70">
              <w:rPr>
                <w:rFonts w:cs="Calibri"/>
              </w:rPr>
              <w:t>-</w:t>
            </w:r>
          </w:p>
        </w:tc>
      </w:tr>
    </w:tbl>
    <w:p w:rsidR="0083421B" w:rsidRPr="007C1B70" w:rsidRDefault="0083421B" w:rsidP="0083421B">
      <w:pPr>
        <w:autoSpaceDE w:val="0"/>
        <w:autoSpaceDN w:val="0"/>
        <w:adjustRightInd w:val="0"/>
        <w:spacing w:before="0" w:after="0" w:line="360" w:lineRule="auto"/>
        <w:ind w:right="-2"/>
        <w:rPr>
          <w:rFonts w:cs="Calibri"/>
          <w:b/>
          <w:color w:val="FF0000"/>
          <w:sz w:val="24"/>
          <w:szCs w:val="24"/>
        </w:rPr>
      </w:pPr>
    </w:p>
    <w:p w:rsidR="005450EA" w:rsidRDefault="005450EA">
      <w:bookmarkStart w:id="0" w:name="_GoBack"/>
      <w:bookmarkEnd w:id="0"/>
    </w:p>
    <w:sectPr w:rsidR="005450EA" w:rsidSect="00BF0F40">
      <w:headerReference w:type="default" r:id="rId4"/>
      <w:footerReference w:type="default" r:id="rId5"/>
      <w:pgSz w:w="11906" w:h="16838" w:code="9"/>
      <w:pgMar w:top="1134" w:right="851" w:bottom="1134" w:left="1701" w:header="1134" w:footer="3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C7" w:rsidRDefault="0083421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83421B">
      <w:rPr>
        <w:noProof/>
        <w:lang w:val="pt-BR"/>
      </w:rPr>
      <w:t>2</w:t>
    </w:r>
    <w:r>
      <w:fldChar w:fldCharType="end"/>
    </w:r>
  </w:p>
  <w:p w:rsidR="00BF0F40" w:rsidRPr="000019AB" w:rsidRDefault="0083421B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cs="Calibri"/>
          <w:sz w:val="16"/>
          <w:szCs w:val="16"/>
        </w:rPr>
        <w:t>www.novaxavantina.mt.gov.br</w:t>
      </w:r>
    </w:hyperlink>
  </w:p>
  <w:p w:rsidR="00BF0F40" w:rsidRPr="00BF0F40" w:rsidRDefault="0083421B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Nova Xavantina/MT – CEP 78.690-000</w:t>
    </w:r>
  </w:p>
  <w:p w:rsidR="00401E60" w:rsidRDefault="0083421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0" w:rsidRPr="00BA356B" w:rsidRDefault="0083421B" w:rsidP="00BF0F40">
    <w:pPr>
      <w:pStyle w:val="Cabealho"/>
      <w:jc w:val="center"/>
      <w:rPr>
        <w:rFonts w:cs="Calibri"/>
      </w:rPr>
    </w:pPr>
    <w:r w:rsidRPr="00BA356B">
      <w:rPr>
        <w:rFonts w:cs="Calibri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2543175</wp:posOffset>
          </wp:positionH>
          <wp:positionV relativeFrom="paragraph">
            <wp:posOffset>-475615</wp:posOffset>
          </wp:positionV>
          <wp:extent cx="782320" cy="72834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0F40" w:rsidRPr="00BA356B" w:rsidRDefault="0083421B" w:rsidP="00BF0F40">
    <w:pPr>
      <w:pStyle w:val="Cabealho"/>
      <w:jc w:val="center"/>
      <w:rPr>
        <w:rFonts w:cs="Calibri"/>
      </w:rPr>
    </w:pPr>
  </w:p>
  <w:p w:rsidR="00BF0F40" w:rsidRPr="00BF0F40" w:rsidRDefault="0083421B" w:rsidP="00BF0F40">
    <w:pPr>
      <w:pStyle w:val="Cabealho"/>
      <w:jc w:val="center"/>
      <w:rPr>
        <w:rFonts w:cs="Calibri"/>
        <w:b/>
        <w:sz w:val="26"/>
        <w:szCs w:val="26"/>
      </w:rPr>
    </w:pPr>
    <w:r w:rsidRPr="00BF0F40">
      <w:rPr>
        <w:rFonts w:cs="Calibri"/>
        <w:b/>
        <w:sz w:val="26"/>
        <w:szCs w:val="26"/>
      </w:rPr>
      <w:t>Est</w:t>
    </w:r>
    <w:r w:rsidRPr="00BF0F40">
      <w:rPr>
        <w:rFonts w:cs="Calibri"/>
        <w:b/>
        <w:sz w:val="26"/>
        <w:szCs w:val="26"/>
      </w:rPr>
      <w:t xml:space="preserve">ado </w:t>
    </w:r>
    <w:r>
      <w:rPr>
        <w:rFonts w:cs="Calibri"/>
        <w:b/>
        <w:sz w:val="26"/>
        <w:szCs w:val="26"/>
        <w:lang w:val="pt-BR"/>
      </w:rPr>
      <w:t>d</w:t>
    </w:r>
    <w:r w:rsidRPr="00BF0F40">
      <w:rPr>
        <w:rFonts w:cs="Calibri"/>
        <w:b/>
        <w:sz w:val="26"/>
        <w:szCs w:val="26"/>
      </w:rPr>
      <w:t>e Mato Grosso</w:t>
    </w:r>
  </w:p>
  <w:p w:rsidR="00BF0F40" w:rsidRPr="00BF0F40" w:rsidRDefault="0083421B" w:rsidP="00BF0F40">
    <w:pPr>
      <w:pStyle w:val="Cabealho"/>
      <w:pBdr>
        <w:bottom w:val="double" w:sz="6" w:space="1" w:color="auto"/>
      </w:pBdr>
      <w:jc w:val="center"/>
      <w:rPr>
        <w:rFonts w:cs="Calibri"/>
        <w:b/>
        <w:sz w:val="26"/>
        <w:szCs w:val="26"/>
      </w:rPr>
    </w:pPr>
    <w:r w:rsidRPr="00BF0F40">
      <w:rPr>
        <w:rFonts w:cs="Calibri"/>
        <w:b/>
        <w:sz w:val="26"/>
        <w:szCs w:val="26"/>
      </w:rPr>
      <w:t xml:space="preserve">Prefeitura Municipal </w:t>
    </w:r>
    <w:r>
      <w:rPr>
        <w:rFonts w:cs="Calibri"/>
        <w:b/>
        <w:sz w:val="26"/>
        <w:szCs w:val="26"/>
        <w:lang w:val="pt-BR"/>
      </w:rPr>
      <w:t>d</w:t>
    </w:r>
    <w:r w:rsidRPr="00BF0F40">
      <w:rPr>
        <w:rFonts w:cs="Calibri"/>
        <w:b/>
        <w:sz w:val="26"/>
        <w:szCs w:val="26"/>
      </w:rPr>
      <w:t>e Nova Xavantina</w:t>
    </w:r>
  </w:p>
  <w:p w:rsidR="00E66D06" w:rsidRDefault="008342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1B"/>
    <w:rsid w:val="005450EA"/>
    <w:rsid w:val="0083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49B4E-B1E9-4C8E-B4F7-2B16A344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1B"/>
    <w:pPr>
      <w:spacing w:before="-1" w:after="-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21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3421B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83421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3421B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semiHidden/>
    <w:rsid w:val="00834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2022-03-25T13:51:00Z</dcterms:created>
  <dcterms:modified xsi:type="dcterms:W3CDTF">2022-03-25T13:52:00Z</dcterms:modified>
</cp:coreProperties>
</file>