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F9B" w:rsidRPr="00F44F9B" w:rsidRDefault="00F44F9B" w:rsidP="00F44F9B">
      <w:pPr>
        <w:tabs>
          <w:tab w:val="left" w:pos="3870"/>
          <w:tab w:val="center" w:pos="4320"/>
          <w:tab w:val="center" w:pos="4819"/>
          <w:tab w:val="right" w:pos="8640"/>
        </w:tabs>
        <w:spacing w:after="0" w:line="240" w:lineRule="auto"/>
        <w:rPr>
          <w:rFonts w:ascii="Arial" w:eastAsia="Times New Roman" w:hAnsi="Arial" w:cs="Times New Roman"/>
          <w:sz w:val="28"/>
          <w:szCs w:val="20"/>
          <w:lang w:eastAsia="pt-BR"/>
        </w:rPr>
      </w:pPr>
      <w:r w:rsidRPr="00F44F9B">
        <w:rPr>
          <w:rFonts w:ascii="Arial" w:eastAsia="Times New Roman" w:hAnsi="Arial" w:cs="Times New Roman"/>
          <w:noProof/>
          <w:sz w:val="28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06D24371" wp14:editId="4B7206B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876935" cy="810260"/>
            <wp:effectExtent l="0" t="0" r="0" b="8890"/>
            <wp:wrapSquare wrapText="bothSides"/>
            <wp:docPr id="1" name="Imagem 1" descr="http://site.pciconcursos.com.br/i/32f5b870af36636f0b188d243da67b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site.pciconcursos.com.br/i/32f5b870af36636f0b188d243da67be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4F9B" w:rsidRPr="00F44F9B" w:rsidRDefault="00F44F9B" w:rsidP="00F44F9B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pt-BR"/>
        </w:rPr>
      </w:pPr>
    </w:p>
    <w:p w:rsidR="00F44F9B" w:rsidRPr="00F44F9B" w:rsidRDefault="00F44F9B" w:rsidP="00F44F9B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pt-BR"/>
        </w:rPr>
      </w:pPr>
    </w:p>
    <w:p w:rsidR="00F44F9B" w:rsidRPr="00F44F9B" w:rsidRDefault="00F44F9B" w:rsidP="00F44F9B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pt-BR"/>
        </w:rPr>
      </w:pPr>
    </w:p>
    <w:p w:rsidR="00F44F9B" w:rsidRPr="00F44F9B" w:rsidRDefault="00F44F9B" w:rsidP="00F44F9B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pt-BR"/>
        </w:rPr>
      </w:pPr>
    </w:p>
    <w:p w:rsidR="00F44F9B" w:rsidRPr="00F44F9B" w:rsidRDefault="00F44F9B" w:rsidP="00F44F9B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pt-BR"/>
        </w:rPr>
      </w:pPr>
      <w:r w:rsidRPr="00F44F9B">
        <w:rPr>
          <w:rFonts w:ascii="Arial" w:eastAsia="Times New Roman" w:hAnsi="Arial" w:cs="Times New Roman"/>
          <w:b/>
          <w:sz w:val="28"/>
          <w:szCs w:val="20"/>
          <w:lang w:eastAsia="pt-BR"/>
        </w:rPr>
        <w:t>ESTADO DE MATO GROSSO</w:t>
      </w:r>
    </w:p>
    <w:p w:rsidR="00F44F9B" w:rsidRPr="00F44F9B" w:rsidRDefault="00F44F9B" w:rsidP="00F44F9B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pt-BR"/>
        </w:rPr>
      </w:pPr>
      <w:r w:rsidRPr="00F44F9B">
        <w:rPr>
          <w:rFonts w:ascii="Arial" w:eastAsia="Times New Roman" w:hAnsi="Arial" w:cs="Times New Roman"/>
          <w:b/>
          <w:sz w:val="28"/>
          <w:szCs w:val="20"/>
          <w:lang w:eastAsia="pt-BR"/>
        </w:rPr>
        <w:t>PREFEITURA MUNICIPAL DE NOVA XAVANTINA</w:t>
      </w:r>
    </w:p>
    <w:p w:rsidR="00F44F9B" w:rsidRPr="00F44F9B" w:rsidRDefault="00F44F9B" w:rsidP="00F44F9B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18"/>
          <w:szCs w:val="18"/>
          <w:lang w:eastAsia="pt-BR"/>
        </w:rPr>
      </w:pPr>
      <w:r w:rsidRPr="00F44F9B">
        <w:rPr>
          <w:rFonts w:ascii="Arial" w:eastAsia="Times New Roman" w:hAnsi="Arial" w:cs="Times New Roman"/>
          <w:b/>
          <w:sz w:val="18"/>
          <w:szCs w:val="18"/>
          <w:lang w:eastAsia="pt-BR"/>
        </w:rPr>
        <w:t>Avenida Expedição Roncador Xingu, n.º 249 – Centro – Nova Xavantina – MT – CEP 78.690-</w:t>
      </w:r>
      <w:proofErr w:type="gramStart"/>
      <w:r w:rsidRPr="00F44F9B">
        <w:rPr>
          <w:rFonts w:ascii="Arial" w:eastAsia="Times New Roman" w:hAnsi="Arial" w:cs="Times New Roman"/>
          <w:b/>
          <w:sz w:val="18"/>
          <w:szCs w:val="18"/>
          <w:lang w:eastAsia="pt-BR"/>
        </w:rPr>
        <w:t>000</w:t>
      </w:r>
      <w:proofErr w:type="gramEnd"/>
    </w:p>
    <w:p w:rsidR="00F44F9B" w:rsidRPr="00F44F9B" w:rsidRDefault="00F44F9B" w:rsidP="00F44F9B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4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Administração 2013/2016</w:t>
      </w:r>
    </w:p>
    <w:p w:rsidR="00F44F9B" w:rsidRPr="00F44F9B" w:rsidRDefault="00F44F9B" w:rsidP="00F44F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4F9B" w:rsidRPr="00F44F9B" w:rsidRDefault="00F44F9B" w:rsidP="00F44F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F44F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LEI MUNICIPAL N.º 2.203, DE </w:t>
      </w:r>
      <w:proofErr w:type="gramStart"/>
      <w:r w:rsidRPr="00F44F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9</w:t>
      </w:r>
      <w:proofErr w:type="gramEnd"/>
      <w:r w:rsidRPr="00F44F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DE JUNHO DE 2020 </w:t>
      </w:r>
    </w:p>
    <w:p w:rsidR="00F44F9B" w:rsidRPr="00F44F9B" w:rsidRDefault="00F44F9B" w:rsidP="00F44F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4F9B">
        <w:rPr>
          <w:rFonts w:ascii="Times New Roman" w:eastAsia="Times New Roman" w:hAnsi="Times New Roman" w:cs="Times New Roman"/>
          <w:b/>
          <w:sz w:val="40"/>
          <w:szCs w:val="40"/>
          <w:lang w:eastAsia="pt-BR"/>
        </w:rPr>
        <w:t xml:space="preserve">* </w:t>
      </w:r>
      <w:r w:rsidRPr="00F44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</w:t>
      </w:r>
      <w:proofErr w:type="gramStart"/>
      <w:r w:rsidRPr="00F44F9B">
        <w:rPr>
          <w:rFonts w:ascii="Times New Roman" w:eastAsia="Times New Roman" w:hAnsi="Times New Roman" w:cs="Times New Roman"/>
          <w:sz w:val="24"/>
          <w:szCs w:val="24"/>
          <w:lang w:eastAsia="pt-BR"/>
        </w:rPr>
        <w:t>LEI LEGISLATIVO</w:t>
      </w:r>
      <w:proofErr w:type="gramEnd"/>
      <w:r w:rsidRPr="00F44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N° 006 DE 25 DE MAIO DE 2020.</w:t>
      </w:r>
    </w:p>
    <w:p w:rsidR="00F44F9B" w:rsidRPr="00F44F9B" w:rsidRDefault="00F44F9B" w:rsidP="00F44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4F9B" w:rsidRPr="00F44F9B" w:rsidRDefault="00F44F9B" w:rsidP="00F44F9B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F44F9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“</w:t>
      </w:r>
      <w:r w:rsidRPr="00F44F9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Dispõe sobre alteração da Lei Municipal n° 1.776 de 03 de fevereiro de 2014, e dá outras providencias.”</w:t>
      </w:r>
    </w:p>
    <w:p w:rsidR="00F44F9B" w:rsidRPr="00F44F9B" w:rsidRDefault="00F44F9B" w:rsidP="00F44F9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F44F9B" w:rsidRPr="00F44F9B" w:rsidRDefault="00F44F9B" w:rsidP="00F4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4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F44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F44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Prefeito do Município de Nova Xavantina</w:t>
      </w:r>
      <w:r w:rsidRPr="00F44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Estado de Mato Grosso, faz saber que a Câmara municipal aprovou e ele sanciona a seguinte Lei: </w:t>
      </w:r>
    </w:p>
    <w:p w:rsidR="00F44F9B" w:rsidRPr="00F44F9B" w:rsidRDefault="00F44F9B" w:rsidP="00F4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4F9B" w:rsidRPr="00F44F9B" w:rsidRDefault="00F44F9B" w:rsidP="00F44F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4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1º </w:t>
      </w:r>
      <w:r w:rsidRPr="00F44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 instinto o cargo de Assessor Jurídico constante do quadro de servidor da Câmara Municipal. </w:t>
      </w:r>
    </w:p>
    <w:p w:rsidR="00F44F9B" w:rsidRPr="00F44F9B" w:rsidRDefault="00F44F9B" w:rsidP="00F44F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4F9B" w:rsidRPr="00F44F9B" w:rsidRDefault="00F44F9B" w:rsidP="00F44F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4F9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Parágrafo único.</w:t>
      </w:r>
      <w:r w:rsidRPr="00F44F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F44F9B">
        <w:rPr>
          <w:rFonts w:ascii="Times New Roman" w:eastAsia="Times New Roman" w:hAnsi="Times New Roman" w:cs="Times New Roman"/>
          <w:sz w:val="24"/>
          <w:szCs w:val="24"/>
          <w:lang w:eastAsia="pt-BR"/>
        </w:rPr>
        <w:t>O motivo da distinção do cargo de Assessor Jurídico da Câmara Municipal e o fato de que o Procurador Legislativo exerce a mesma função de assessor Jurídico.</w:t>
      </w:r>
    </w:p>
    <w:p w:rsidR="00F44F9B" w:rsidRPr="00F44F9B" w:rsidRDefault="00F44F9B" w:rsidP="00F44F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4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F44F9B" w:rsidRPr="00F44F9B" w:rsidRDefault="00F44F9B" w:rsidP="00F44F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4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</w:t>
      </w:r>
      <w:r w:rsidRPr="00F44F9B">
        <w:rPr>
          <w:rFonts w:ascii="Times New Roman" w:eastAsia="Times New Roman" w:hAnsi="Times New Roman" w:cs="Times New Roman"/>
          <w:sz w:val="24"/>
          <w:szCs w:val="24"/>
          <w:lang w:eastAsia="pt-BR"/>
        </w:rPr>
        <w:t>Continuam em vigor os demais dispositivos constantes na Lei Municipal n°. 1.776/2014 e suas alterações.</w:t>
      </w:r>
    </w:p>
    <w:p w:rsidR="00F44F9B" w:rsidRPr="00F44F9B" w:rsidRDefault="00F44F9B" w:rsidP="00F44F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4F9B" w:rsidRPr="00F44F9B" w:rsidRDefault="00F44F9B" w:rsidP="00F4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4F9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44F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 w:rsidRPr="00F44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publicação, revogadas as disposições em contrário.</w:t>
      </w:r>
    </w:p>
    <w:p w:rsidR="00F44F9B" w:rsidRPr="00F44F9B" w:rsidRDefault="00F44F9B" w:rsidP="00F44F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44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F44F9B" w:rsidRPr="00F44F9B" w:rsidRDefault="00F44F9B" w:rsidP="00F44F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4F9B">
        <w:rPr>
          <w:rFonts w:ascii="Times New Roman" w:eastAsia="Times New Roman" w:hAnsi="Times New Roman" w:cs="Times New Roman"/>
          <w:sz w:val="24"/>
          <w:szCs w:val="24"/>
          <w:lang w:eastAsia="pt-BR"/>
        </w:rPr>
        <w:t>- CATEGORIA OCUPACIONAL: OPERACIONAL ADMINISTRATIVO</w:t>
      </w:r>
    </w:p>
    <w:p w:rsidR="00F44F9B" w:rsidRPr="00F44F9B" w:rsidRDefault="00F44F9B" w:rsidP="00F44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leGrid"/>
        <w:tblW w:w="10568" w:type="dxa"/>
        <w:tblInd w:w="-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94"/>
        <w:gridCol w:w="1415"/>
        <w:gridCol w:w="1832"/>
        <w:gridCol w:w="1901"/>
        <w:gridCol w:w="2026"/>
      </w:tblGrid>
      <w:tr w:rsidR="00F44F9B" w:rsidRPr="00F44F9B" w:rsidTr="00406D96">
        <w:trPr>
          <w:trHeight w:val="569"/>
        </w:trPr>
        <w:tc>
          <w:tcPr>
            <w:tcW w:w="10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F9B" w:rsidRPr="00F44F9B" w:rsidRDefault="00F44F9B" w:rsidP="00F44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CATEGORIA OCUPACIONAL: OPERACIONAL ADMINISTRATIVO</w:t>
            </w:r>
          </w:p>
          <w:p w:rsidR="00F44F9B" w:rsidRPr="00F44F9B" w:rsidRDefault="00F44F9B" w:rsidP="00F44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44F9B" w:rsidRPr="00F44F9B" w:rsidTr="00406D96">
        <w:trPr>
          <w:trHeight w:val="556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CARGO</w:t>
            </w:r>
          </w:p>
          <w:p w:rsidR="00F44F9B" w:rsidRPr="00F44F9B" w:rsidRDefault="00F44F9B" w:rsidP="00F44F9B">
            <w:pPr>
              <w:ind w:firstLine="4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TABELA</w:t>
            </w:r>
          </w:p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CLASSE</w:t>
            </w:r>
          </w:p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FUNCIONAL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NÍVEL</w:t>
            </w:r>
          </w:p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VAGAS</w:t>
            </w:r>
          </w:p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44F9B" w:rsidRPr="00F44F9B" w:rsidTr="00406D96">
        <w:trPr>
          <w:trHeight w:val="425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B" w:rsidRPr="00F44F9B" w:rsidRDefault="00F44F9B" w:rsidP="00F44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Assistente Administrativo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XIV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01 a 12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03</w:t>
            </w:r>
          </w:p>
        </w:tc>
      </w:tr>
      <w:tr w:rsidR="00F44F9B" w:rsidRPr="00F44F9B" w:rsidTr="00406D96">
        <w:trPr>
          <w:trHeight w:val="425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B" w:rsidRPr="00F44F9B" w:rsidRDefault="00F44F9B" w:rsidP="00F44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Auditor Público Interno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XIV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01 a 12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01 </w:t>
            </w:r>
          </w:p>
        </w:tc>
      </w:tr>
      <w:tr w:rsidR="00F44F9B" w:rsidRPr="00F44F9B" w:rsidTr="00406D96">
        <w:trPr>
          <w:trHeight w:val="422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B" w:rsidRPr="00F44F9B" w:rsidRDefault="00F44F9B" w:rsidP="00F44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Auxiliar de Serviços Gerais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XIV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01 a 12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02 </w:t>
            </w:r>
          </w:p>
        </w:tc>
      </w:tr>
      <w:tr w:rsidR="00F44F9B" w:rsidRPr="00F44F9B" w:rsidTr="00406D96">
        <w:trPr>
          <w:trHeight w:val="422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B" w:rsidRPr="00F44F9B" w:rsidRDefault="00F44F9B" w:rsidP="00F44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Contador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XVI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01 a 12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01</w:t>
            </w:r>
          </w:p>
        </w:tc>
      </w:tr>
      <w:tr w:rsidR="00F44F9B" w:rsidRPr="00F44F9B" w:rsidTr="00406D96">
        <w:trPr>
          <w:trHeight w:val="422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B" w:rsidRPr="00F44F9B" w:rsidRDefault="00F44F9B" w:rsidP="00F44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Operador de Som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XVI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 a 12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</w:tr>
      <w:tr w:rsidR="00F44F9B" w:rsidRPr="00F44F9B" w:rsidTr="00406D96">
        <w:trPr>
          <w:trHeight w:val="425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B" w:rsidRPr="00F44F9B" w:rsidRDefault="00F44F9B" w:rsidP="00F44F9B">
            <w:pPr>
              <w:tabs>
                <w:tab w:val="center" w:pos="159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Procurador Legislativo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XIV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01 a 12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01</w:t>
            </w:r>
          </w:p>
        </w:tc>
      </w:tr>
      <w:tr w:rsidR="00F44F9B" w:rsidRPr="00F44F9B" w:rsidTr="00406D96">
        <w:trPr>
          <w:trHeight w:val="422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B" w:rsidRPr="00F44F9B" w:rsidRDefault="00F44F9B" w:rsidP="00F44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Recepcionista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XIV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01 a 12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02</w:t>
            </w:r>
          </w:p>
        </w:tc>
      </w:tr>
    </w:tbl>
    <w:p w:rsidR="00F44F9B" w:rsidRPr="00F44F9B" w:rsidRDefault="00F44F9B" w:rsidP="00F44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F9B" w:rsidRPr="00F44F9B" w:rsidRDefault="00F44F9B" w:rsidP="00F44F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4F9B" w:rsidRPr="00F44F9B" w:rsidRDefault="00F44F9B" w:rsidP="00F44F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4F9B" w:rsidRPr="00F44F9B" w:rsidRDefault="00F44F9B" w:rsidP="00F44F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4F9B" w:rsidRPr="00F44F9B" w:rsidRDefault="00F44F9B" w:rsidP="00F44F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4F9B" w:rsidRPr="00F44F9B" w:rsidRDefault="00F44F9B" w:rsidP="00F44F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4F9B" w:rsidRPr="00F44F9B" w:rsidRDefault="00F44F9B" w:rsidP="00F44F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4F9B" w:rsidRPr="00F44F9B" w:rsidRDefault="00F44F9B" w:rsidP="00F44F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4F9B" w:rsidRPr="00F44F9B" w:rsidRDefault="00F44F9B" w:rsidP="00F44F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4F9B" w:rsidRPr="00F44F9B" w:rsidRDefault="00F44F9B" w:rsidP="00F44F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4F9B">
        <w:rPr>
          <w:rFonts w:ascii="Times New Roman" w:eastAsia="Times New Roman" w:hAnsi="Times New Roman" w:cs="Times New Roman"/>
          <w:sz w:val="24"/>
          <w:szCs w:val="24"/>
          <w:lang w:eastAsia="pt-BR"/>
        </w:rPr>
        <w:t>- CATEGORIA OCUPACIONAL: CARGOS EM COMISSÃO</w:t>
      </w:r>
    </w:p>
    <w:p w:rsidR="00F44F9B" w:rsidRPr="00F44F9B" w:rsidRDefault="00F44F9B" w:rsidP="00F44F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leGrid"/>
        <w:tblW w:w="928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7" w:type="dxa"/>
          <w:left w:w="60" w:type="dxa"/>
          <w:right w:w="79" w:type="dxa"/>
        </w:tblCellMar>
        <w:tblLook w:val="04A0" w:firstRow="1" w:lastRow="0" w:firstColumn="1" w:lastColumn="0" w:noHBand="0" w:noVBand="1"/>
      </w:tblPr>
      <w:tblGrid>
        <w:gridCol w:w="5505"/>
        <w:gridCol w:w="3780"/>
      </w:tblGrid>
      <w:tr w:rsidR="00F44F9B" w:rsidRPr="00F44F9B" w:rsidTr="00406D96">
        <w:trPr>
          <w:trHeight w:val="650"/>
        </w:trPr>
        <w:tc>
          <w:tcPr>
            <w:tcW w:w="9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CATEGORIA OCUPACIONAL: CARGOS EM COMISSÃO</w:t>
            </w:r>
          </w:p>
        </w:tc>
      </w:tr>
      <w:tr w:rsidR="00F44F9B" w:rsidRPr="00F44F9B" w:rsidTr="00406D96">
        <w:trPr>
          <w:trHeight w:val="650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F9B" w:rsidRPr="00F44F9B" w:rsidRDefault="00F44F9B" w:rsidP="00F44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CARGO OU FUNÇÃO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QUANTIDADE</w:t>
            </w:r>
          </w:p>
        </w:tc>
      </w:tr>
      <w:tr w:rsidR="00F44F9B" w:rsidRPr="00F44F9B" w:rsidTr="00406D96">
        <w:trPr>
          <w:trHeight w:val="650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F9B" w:rsidRPr="00F44F9B" w:rsidRDefault="00F44F9B" w:rsidP="00F44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ASSESSOR DE TESOURARIA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</w:tr>
      <w:tr w:rsidR="00F44F9B" w:rsidRPr="00F44F9B" w:rsidTr="00406D96">
        <w:trPr>
          <w:trHeight w:val="454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B" w:rsidRPr="00F44F9B" w:rsidRDefault="00F44F9B" w:rsidP="00F44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</w:tr>
      <w:tr w:rsidR="00F44F9B" w:rsidRPr="00F44F9B" w:rsidTr="00406D96">
        <w:trPr>
          <w:trHeight w:val="543"/>
        </w:trPr>
        <w:tc>
          <w:tcPr>
            <w:tcW w:w="55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B" w:rsidRPr="00F44F9B" w:rsidRDefault="00F44F9B" w:rsidP="00F44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SECRETÁRIO DE ADMINISTRAÇÃO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</w:tr>
      <w:tr w:rsidR="00F44F9B" w:rsidRPr="00F44F9B" w:rsidTr="00406D96">
        <w:trPr>
          <w:trHeight w:val="543"/>
        </w:trPr>
        <w:tc>
          <w:tcPr>
            <w:tcW w:w="55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9B" w:rsidRPr="00F44F9B" w:rsidRDefault="00F44F9B" w:rsidP="00F44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OUVIDOR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F9B" w:rsidRPr="00F44F9B" w:rsidRDefault="00F44F9B" w:rsidP="00F44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4F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</w:tr>
    </w:tbl>
    <w:p w:rsidR="00F44F9B" w:rsidRPr="00F44F9B" w:rsidRDefault="00F44F9B" w:rsidP="00F4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4F9B" w:rsidRPr="00F44F9B" w:rsidRDefault="00F44F9B" w:rsidP="00F4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4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Palácio dos Pioneiros, Gabinete do Prefeito Municipal, Nova Xavantina – MT, </w:t>
      </w:r>
      <w:proofErr w:type="gramStart"/>
      <w:r w:rsidRPr="00F44F9B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proofErr w:type="gramEnd"/>
      <w:r w:rsidRPr="00F44F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de 2020</w:t>
      </w:r>
    </w:p>
    <w:p w:rsidR="00F44F9B" w:rsidRPr="00F44F9B" w:rsidRDefault="00F44F9B" w:rsidP="00F4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4F9B" w:rsidRPr="00F44F9B" w:rsidRDefault="00F44F9B" w:rsidP="00F4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4F9B" w:rsidRPr="00F44F9B" w:rsidRDefault="00F44F9B" w:rsidP="00F4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4F9B" w:rsidRPr="00F44F9B" w:rsidRDefault="00F44F9B" w:rsidP="00F44F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4F9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João Batista Vaz da Silva</w:t>
      </w:r>
      <w:r w:rsidRPr="00F44F9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Cebola</w:t>
      </w:r>
    </w:p>
    <w:p w:rsidR="00F44F9B" w:rsidRPr="00F44F9B" w:rsidRDefault="00F44F9B" w:rsidP="00F44F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4F9B">
        <w:rPr>
          <w:rFonts w:ascii="Times New Roman" w:eastAsia="Times New Roman" w:hAnsi="Times New Roman" w:cs="Times New Roman"/>
          <w:sz w:val="28"/>
          <w:szCs w:val="28"/>
          <w:lang w:eastAsia="pt-BR"/>
        </w:rPr>
        <w:t>Prefeito Municipal</w:t>
      </w:r>
    </w:p>
    <w:p w:rsidR="00F44F9B" w:rsidRPr="00F44F9B" w:rsidRDefault="00F44F9B" w:rsidP="00F44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4F9B" w:rsidRPr="00F44F9B" w:rsidRDefault="00F44F9B" w:rsidP="00F44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4F9B" w:rsidRPr="00F44F9B" w:rsidRDefault="00F44F9B" w:rsidP="00F44F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F44F9B">
        <w:rPr>
          <w:rFonts w:ascii="Times New Roman" w:eastAsia="Times New Roman" w:hAnsi="Times New Roman" w:cs="Times New Roman"/>
          <w:b/>
          <w:sz w:val="40"/>
          <w:szCs w:val="40"/>
          <w:lang w:eastAsia="pt-BR"/>
        </w:rPr>
        <w:t xml:space="preserve">* </w:t>
      </w:r>
      <w:r w:rsidRPr="00F44F9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Projeto de Lei de autoria e redação do Legislativo Municipal.</w:t>
      </w:r>
    </w:p>
    <w:p w:rsidR="00D5163E" w:rsidRDefault="00D5163E">
      <w:bookmarkStart w:id="0" w:name="_GoBack"/>
      <w:bookmarkEnd w:id="0"/>
    </w:p>
    <w:sectPr w:rsidR="00D5163E" w:rsidSect="00111F82">
      <w:footerReference w:type="default" r:id="rId6"/>
      <w:pgSz w:w="11906" w:h="16838"/>
      <w:pgMar w:top="284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2732616"/>
      <w:docPartObj>
        <w:docPartGallery w:val="Page Numbers (Bottom of Page)"/>
        <w:docPartUnique/>
      </w:docPartObj>
    </w:sdtPr>
    <w:sdtEndPr/>
    <w:sdtContent>
      <w:p w:rsidR="003C448F" w:rsidRDefault="00F44F9B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C448F" w:rsidRDefault="00F44F9B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9B"/>
    <w:rsid w:val="00D5163E"/>
    <w:rsid w:val="00F4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F44F9B"/>
    <w:pPr>
      <w:spacing w:after="0" w:line="240" w:lineRule="auto"/>
    </w:pPr>
    <w:rPr>
      <w:rFonts w:eastAsiaTheme="minorEastAsia"/>
      <w:sz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F44F9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44F9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F44F9B"/>
    <w:pPr>
      <w:spacing w:after="0" w:line="240" w:lineRule="auto"/>
    </w:pPr>
    <w:rPr>
      <w:rFonts w:eastAsiaTheme="minorEastAsia"/>
      <w:sz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F44F9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44F9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2020-08-12T20:12:00Z</dcterms:created>
  <dcterms:modified xsi:type="dcterms:W3CDTF">2020-08-12T20:13:00Z</dcterms:modified>
</cp:coreProperties>
</file>