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7A" w:rsidRDefault="0013087A" w:rsidP="0013087A">
      <w:r>
        <w:t>LEI Nº 018 DE 16 DE MAIO DE 1983</w:t>
      </w:r>
    </w:p>
    <w:p w:rsidR="0013087A" w:rsidRDefault="0013087A" w:rsidP="0013087A"/>
    <w:p w:rsidR="0013087A" w:rsidRDefault="0013087A" w:rsidP="0013087A"/>
    <w:p w:rsidR="0013087A" w:rsidRDefault="0013087A" w:rsidP="0013087A"/>
    <w:p w:rsidR="0013087A" w:rsidRDefault="0013087A" w:rsidP="0013087A">
      <w:r>
        <w:t>"Declara de Utilidade Pública a Associação de Produtores Rurais do Médio Araguaia-APRA"</w:t>
      </w:r>
    </w:p>
    <w:p w:rsidR="0013087A" w:rsidRDefault="0013087A" w:rsidP="0013087A"/>
    <w:p w:rsidR="0013087A" w:rsidRDefault="0013087A" w:rsidP="0013087A">
      <w:bookmarkStart w:id="0" w:name="_GoBack"/>
      <w:bookmarkEnd w:id="0"/>
    </w:p>
    <w:p w:rsidR="0013087A" w:rsidRDefault="0013087A" w:rsidP="0013087A"/>
    <w:p w:rsidR="0013087A" w:rsidRDefault="0013087A" w:rsidP="0013087A">
      <w:r>
        <w:t>O Prefeito Municipal de Nova Xavantina, Estado de Mato Grosso, faz saber que a Câmara Municipal aprovou e ele sanciona a seguinte Lei:</w:t>
      </w:r>
    </w:p>
    <w:p w:rsidR="0013087A" w:rsidRDefault="0013087A" w:rsidP="0013087A"/>
    <w:p w:rsidR="0013087A" w:rsidRDefault="0013087A" w:rsidP="0013087A">
      <w:r>
        <w:t xml:space="preserve">Art. 1º </w:t>
      </w:r>
      <w:r>
        <w:noBreakHyphen/>
        <w:t xml:space="preserve"> Fica declarada de Utilidade Pública a Associação dos Produtores Rurais do Médio Araguaia –PARA, com sede na cidade de Barra </w:t>
      </w:r>
      <w:proofErr w:type="gramStart"/>
      <w:r>
        <w:t>do Garças</w:t>
      </w:r>
      <w:proofErr w:type="gramEnd"/>
      <w:r>
        <w:t>, Estado de Mato Grosso.</w:t>
      </w:r>
    </w:p>
    <w:p w:rsidR="0013087A" w:rsidRDefault="0013087A" w:rsidP="0013087A">
      <w:r>
        <w:t xml:space="preserve">§ Único </w:t>
      </w:r>
      <w:r>
        <w:noBreakHyphen/>
        <w:t xml:space="preserve"> A declaração de Utilidade Publica de que trata este artigo, abrangerá a entidade no âmbito do município de Nova Xavantina, onde a mesma já se encontra atuando com escritório local.</w:t>
      </w:r>
    </w:p>
    <w:p w:rsidR="0013087A" w:rsidRDefault="0013087A" w:rsidP="0013087A">
      <w:r>
        <w:t xml:space="preserve">Art. 2º </w:t>
      </w:r>
      <w:r>
        <w:noBreakHyphen/>
        <w:t xml:space="preserve"> Esta lei entrará em vigor na data de sua publicação, revogadas as disposições em contrário.</w:t>
      </w:r>
    </w:p>
    <w:p w:rsidR="0013087A" w:rsidRDefault="0013087A" w:rsidP="0013087A"/>
    <w:p w:rsidR="0013087A" w:rsidRDefault="0013087A" w:rsidP="0013087A"/>
    <w:p w:rsidR="0013087A" w:rsidRDefault="0013087A" w:rsidP="0013087A">
      <w:r>
        <w:t xml:space="preserve"> GABINETE DO PREFEITO MUNICIPAL</w:t>
      </w:r>
    </w:p>
    <w:p w:rsidR="0013087A" w:rsidRDefault="0013087A" w:rsidP="0013087A">
      <w:r>
        <w:t>Nova Xavantina, 21 de Julho de 1983</w:t>
      </w:r>
      <w:r>
        <w:t xml:space="preserve">. </w:t>
      </w:r>
    </w:p>
    <w:p w:rsidR="0013087A" w:rsidRDefault="0013087A" w:rsidP="0013087A"/>
    <w:p w:rsidR="0013087A" w:rsidRDefault="0013087A" w:rsidP="0013087A"/>
    <w:p w:rsidR="0013087A" w:rsidRDefault="0013087A" w:rsidP="0013087A"/>
    <w:p w:rsidR="0013087A" w:rsidRDefault="0013087A" w:rsidP="0013087A">
      <w:r>
        <w:t>JOSÉ FREDERICO FERNANDES</w:t>
      </w:r>
    </w:p>
    <w:p w:rsidR="0013087A" w:rsidRDefault="0013087A" w:rsidP="0013087A">
      <w:r>
        <w:t>Prefeito Municipal</w:t>
      </w:r>
    </w:p>
    <w:p w:rsidR="00AE35DF" w:rsidRDefault="00AE35DF"/>
    <w:sectPr w:rsidR="00AE3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7A"/>
    <w:rsid w:val="0013087A"/>
    <w:rsid w:val="00A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2020-08-17T17:23:00Z</dcterms:created>
  <dcterms:modified xsi:type="dcterms:W3CDTF">2020-08-17T17:24:00Z</dcterms:modified>
</cp:coreProperties>
</file>